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7428B8" w:rsidRDefault="00923A8E" w:rsidP="00923A8E">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4E313C1D" w14:textId="77777777" w:rsidR="00923A8E" w:rsidRPr="007428B8" w:rsidRDefault="00923A8E" w:rsidP="00923A8E">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51DBFB00" w14:textId="77777777" w:rsidR="00923A8E" w:rsidRPr="007428B8"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7428B8"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7428B8" w:rsidRDefault="009F4336" w:rsidP="00923A8E">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BF84626"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7EA80A59"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38CF61A" w14:textId="305E87C7" w:rsidR="008408B5" w:rsidRPr="008408B5" w:rsidRDefault="008408B5" w:rsidP="008408B5">
      <w:pPr>
        <w:jc w:val="center"/>
        <w:rPr>
          <w:rFonts w:ascii="Times New Roman" w:eastAsia="Times New Roman" w:hAnsi="Times New Roman" w:cs="Times New Roman"/>
          <w:b/>
          <w:sz w:val="28"/>
          <w:szCs w:val="28"/>
          <w:lang w:eastAsia="ru-RU"/>
        </w:rPr>
      </w:pPr>
      <w:r w:rsidRPr="008408B5">
        <w:rPr>
          <w:rFonts w:ascii="Times New Roman" w:eastAsia="Times New Roman" w:hAnsi="Times New Roman" w:cs="Times New Roman"/>
          <w:b/>
          <w:sz w:val="28"/>
          <w:szCs w:val="28"/>
          <w:lang w:eastAsia="ru-RU"/>
        </w:rPr>
        <w:t xml:space="preserve">Антикоррупционный комплаенс </w:t>
      </w:r>
    </w:p>
    <w:p w14:paraId="61CA2E4B" w14:textId="77777777" w:rsidR="008408B5" w:rsidRPr="008408B5" w:rsidRDefault="008408B5" w:rsidP="008408B5">
      <w:pPr>
        <w:jc w:val="center"/>
        <w:rPr>
          <w:rFonts w:ascii="Times New Roman" w:eastAsia="Times New Roman" w:hAnsi="Times New Roman" w:cs="Times New Roman"/>
          <w:b/>
          <w:sz w:val="28"/>
          <w:szCs w:val="28"/>
          <w:lang w:eastAsia="ru-RU"/>
        </w:rPr>
      </w:pPr>
      <w:r w:rsidRPr="008408B5">
        <w:rPr>
          <w:rFonts w:ascii="Times New Roman" w:eastAsia="Times New Roman" w:hAnsi="Times New Roman" w:cs="Times New Roman"/>
          <w:b/>
          <w:sz w:val="28"/>
          <w:szCs w:val="28"/>
          <w:lang w:eastAsia="ru-RU"/>
        </w:rPr>
        <w:t>(на английском языке)</w:t>
      </w:r>
    </w:p>
    <w:p w14:paraId="453A54B8" w14:textId="77777777" w:rsidR="008408B5" w:rsidRPr="00AD5736" w:rsidRDefault="008408B5" w:rsidP="00AD5736">
      <w:pPr>
        <w:jc w:val="center"/>
        <w:rPr>
          <w:rFonts w:ascii="Times New Roman" w:eastAsia="Times New Roman" w:hAnsi="Times New Roman" w:cs="Times New Roman"/>
          <w:b/>
          <w:caps/>
          <w:sz w:val="28"/>
          <w:szCs w:val="28"/>
          <w:lang w:eastAsia="ru-RU"/>
        </w:rPr>
      </w:pPr>
    </w:p>
    <w:p w14:paraId="0E127808" w14:textId="06EA38EB" w:rsidR="00932F0B" w:rsidRPr="00C02F2B" w:rsidRDefault="00932F0B" w:rsidP="00923A8E">
      <w:pPr>
        <w:spacing w:after="0" w:line="240" w:lineRule="auto"/>
        <w:jc w:val="center"/>
        <w:rPr>
          <w:rFonts w:ascii="Times New Roman" w:eastAsia="Times New Roman" w:hAnsi="Times New Roman" w:cs="Times New Roman"/>
          <w:b/>
          <w:sz w:val="28"/>
          <w:szCs w:val="28"/>
          <w:lang w:eastAsia="ru-RU"/>
        </w:rPr>
      </w:pP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4E136DCF" w14:textId="3FE3BE0B" w:rsidR="00E2644A" w:rsidRDefault="00E2644A" w:rsidP="00E2644A">
      <w:pPr>
        <w:spacing w:after="0" w:line="240" w:lineRule="auto"/>
        <w:jc w:val="center"/>
        <w:rPr>
          <w:rFonts w:ascii="Times New Roman" w:eastAsia="Times New Roman" w:hAnsi="Times New Roman" w:cs="Times New Roman"/>
          <w:bCs/>
          <w:sz w:val="28"/>
          <w:szCs w:val="28"/>
          <w:lang w:eastAsia="ru-RU"/>
        </w:rPr>
      </w:pPr>
      <w:r w:rsidRPr="005A3335">
        <w:rPr>
          <w:rFonts w:ascii="Times New Roman" w:eastAsia="Times New Roman" w:hAnsi="Times New Roman" w:cs="Times New Roman"/>
          <w:bCs/>
          <w:sz w:val="28"/>
          <w:szCs w:val="28"/>
          <w:lang w:eastAsia="ru-RU"/>
        </w:rPr>
        <w:t>38.03.01 «Экономика»</w:t>
      </w:r>
      <w:r>
        <w:rPr>
          <w:rFonts w:ascii="Times New Roman" w:eastAsia="Times New Roman" w:hAnsi="Times New Roman" w:cs="Times New Roman"/>
          <w:bCs/>
          <w:sz w:val="28"/>
          <w:szCs w:val="28"/>
          <w:lang w:eastAsia="ru-RU"/>
        </w:rPr>
        <w:t>,</w:t>
      </w:r>
    </w:p>
    <w:p w14:paraId="278BDA84" w14:textId="77777777" w:rsidR="00AF3917" w:rsidRDefault="008408B5" w:rsidP="008408B5">
      <w:pPr>
        <w:spacing w:after="0" w:line="240" w:lineRule="auto"/>
        <w:jc w:val="center"/>
        <w:rPr>
          <w:rFonts w:ascii="Times New Roman" w:hAnsi="Times New Roman"/>
          <w:sz w:val="28"/>
          <w:szCs w:val="28"/>
        </w:rPr>
      </w:pPr>
      <w:r w:rsidRPr="000607B3">
        <w:rPr>
          <w:rFonts w:ascii="Times New Roman" w:hAnsi="Times New Roman"/>
          <w:sz w:val="28"/>
          <w:szCs w:val="28"/>
        </w:rPr>
        <w:t>О</w:t>
      </w:r>
      <w:r w:rsidR="00AF3917">
        <w:rPr>
          <w:rFonts w:ascii="Times New Roman" w:hAnsi="Times New Roman"/>
          <w:sz w:val="28"/>
          <w:szCs w:val="28"/>
        </w:rPr>
        <w:t>бразовательная программа</w:t>
      </w:r>
    </w:p>
    <w:p w14:paraId="522DE3A8" w14:textId="3DB7E66E" w:rsidR="008408B5" w:rsidRDefault="008408B5" w:rsidP="008408B5">
      <w:pPr>
        <w:spacing w:after="0" w:line="240" w:lineRule="auto"/>
        <w:jc w:val="center"/>
        <w:rPr>
          <w:rFonts w:ascii="Times New Roman" w:hAnsi="Times New Roman"/>
          <w:sz w:val="28"/>
          <w:szCs w:val="28"/>
        </w:rPr>
      </w:pPr>
      <w:r>
        <w:rPr>
          <w:rFonts w:ascii="Times New Roman" w:hAnsi="Times New Roman"/>
          <w:sz w:val="28"/>
          <w:szCs w:val="28"/>
        </w:rPr>
        <w:t>«</w:t>
      </w:r>
      <w:r w:rsidRPr="000607B3">
        <w:rPr>
          <w:rFonts w:ascii="Times New Roman" w:hAnsi="Times New Roman"/>
          <w:sz w:val="28"/>
          <w:szCs w:val="28"/>
        </w:rPr>
        <w:t>Экономика и бизнес</w:t>
      </w:r>
      <w:r>
        <w:rPr>
          <w:rFonts w:ascii="Times New Roman" w:hAnsi="Times New Roman"/>
          <w:sz w:val="28"/>
          <w:szCs w:val="28"/>
        </w:rPr>
        <w:t>»</w:t>
      </w:r>
    </w:p>
    <w:p w14:paraId="3EBC3F21" w14:textId="77777777" w:rsidR="00AF3917" w:rsidRDefault="00E2644A" w:rsidP="008408B5">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w:t>
      </w:r>
      <w:r w:rsidR="00AF3917">
        <w:rPr>
          <w:rFonts w:ascii="Times New Roman" w:eastAsia="Times New Roman" w:hAnsi="Times New Roman" w:cs="Times New Roman"/>
          <w:bCs/>
          <w:sz w:val="28"/>
          <w:szCs w:val="28"/>
          <w:lang w:eastAsia="ru-RU"/>
        </w:rPr>
        <w:t>бразовательная программа</w:t>
      </w:r>
    </w:p>
    <w:p w14:paraId="6D481080" w14:textId="45B66416" w:rsidR="00E2644A" w:rsidRPr="00AF3917" w:rsidRDefault="00E2644A" w:rsidP="00AF3917">
      <w:pPr>
        <w:spacing w:after="0" w:line="240" w:lineRule="auto"/>
        <w:jc w:val="center"/>
        <w:rPr>
          <w:rFonts w:ascii="Times New Roman" w:hAnsi="Times New Roman" w:cs="Times New Roman"/>
          <w:sz w:val="28"/>
          <w:szCs w:val="28"/>
        </w:rPr>
      </w:pPr>
      <w:r>
        <w:rPr>
          <w:rFonts w:ascii="Times New Roman" w:eastAsia="Times New Roman" w:hAnsi="Times New Roman" w:cs="Times New Roman"/>
          <w:bCs/>
          <w:sz w:val="28"/>
          <w:szCs w:val="28"/>
          <w:lang w:eastAsia="ru-RU"/>
        </w:rPr>
        <w:t>«</w:t>
      </w:r>
      <w:r w:rsidRPr="00FF0D4E">
        <w:rPr>
          <w:rFonts w:ascii="Times New Roman" w:hAnsi="Times New Roman" w:cs="Times New Roman"/>
          <w:sz w:val="28"/>
          <w:szCs w:val="28"/>
        </w:rPr>
        <w:t>Финансовая разведка, управление рисками и экономическая безопасность</w:t>
      </w:r>
      <w:r w:rsidR="008408B5">
        <w:rPr>
          <w:rFonts w:ascii="Times New Roman" w:hAnsi="Times New Roman" w:cs="Times New Roman"/>
          <w:sz w:val="28"/>
          <w:szCs w:val="28"/>
        </w:rPr>
        <w:t>»</w:t>
      </w:r>
    </w:p>
    <w:p w14:paraId="1D4DE0D6" w14:textId="77777777" w:rsidR="00932F0B" w:rsidRPr="002532B2"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2532B2"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0C700DA3"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41C7EE99" w14:textId="77777777" w:rsidR="00DB19DA" w:rsidRPr="002532B2" w:rsidRDefault="00DB19DA"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9C3FFA0" w14:textId="77777777" w:rsidR="00923A8E" w:rsidRPr="002532B2" w:rsidRDefault="00923A8E" w:rsidP="00923A8E">
      <w:pPr>
        <w:spacing w:after="0" w:line="240" w:lineRule="auto"/>
        <w:rPr>
          <w:rFonts w:ascii="Times New Roman" w:eastAsia="Times New Roman" w:hAnsi="Times New Roman" w:cs="Times New Roman"/>
          <w:b/>
          <w:i/>
          <w:sz w:val="28"/>
          <w:szCs w:val="28"/>
          <w:lang w:eastAsia="ru-RU"/>
        </w:rPr>
      </w:pPr>
    </w:p>
    <w:p w14:paraId="0B94249E" w14:textId="77777777" w:rsidR="00553D83" w:rsidRDefault="00553D83" w:rsidP="00923A8E">
      <w:pPr>
        <w:spacing w:after="0" w:line="240" w:lineRule="auto"/>
        <w:jc w:val="center"/>
        <w:rPr>
          <w:rFonts w:ascii="Times New Roman" w:eastAsia="Times New Roman" w:hAnsi="Times New Roman" w:cs="Times New Roman"/>
          <w:b/>
          <w:sz w:val="28"/>
          <w:szCs w:val="28"/>
          <w:lang w:eastAsia="ru-RU"/>
        </w:rPr>
      </w:pPr>
    </w:p>
    <w:p w14:paraId="1414DCA9" w14:textId="291E0DBE" w:rsidR="00092C17" w:rsidRPr="00222BCB" w:rsidRDefault="00923A8E" w:rsidP="00923A8E">
      <w:pPr>
        <w:spacing w:after="0" w:line="240" w:lineRule="auto"/>
        <w:jc w:val="center"/>
        <w:rPr>
          <w:rFonts w:ascii="Times New Roman" w:eastAsia="Times New Roman" w:hAnsi="Times New Roman" w:cs="Times New Roman"/>
          <w:b/>
          <w:caps/>
          <w:sz w:val="28"/>
          <w:szCs w:val="28"/>
          <w:lang w:eastAsia="ru-RU"/>
        </w:rPr>
      </w:pPr>
      <w:r w:rsidRPr="00222BCB">
        <w:rPr>
          <w:rFonts w:ascii="Times New Roman" w:eastAsia="Times New Roman" w:hAnsi="Times New Roman" w:cs="Times New Roman"/>
          <w:b/>
          <w:sz w:val="28"/>
          <w:szCs w:val="28"/>
          <w:lang w:eastAsia="ru-RU"/>
        </w:rPr>
        <w:t>Москва</w:t>
      </w:r>
      <w:r w:rsidR="007428B8" w:rsidRPr="00222BCB">
        <w:rPr>
          <w:rFonts w:ascii="Times New Roman" w:eastAsia="Times New Roman" w:hAnsi="Times New Roman" w:cs="Times New Roman"/>
          <w:b/>
          <w:caps/>
          <w:sz w:val="28"/>
          <w:szCs w:val="28"/>
          <w:lang w:eastAsia="ru-RU"/>
        </w:rPr>
        <w:t xml:space="preserve"> 202</w:t>
      </w:r>
      <w:r w:rsidR="00E2644A" w:rsidRPr="00222BCB">
        <w:rPr>
          <w:rFonts w:ascii="Times New Roman" w:eastAsia="Times New Roman" w:hAnsi="Times New Roman" w:cs="Times New Roman"/>
          <w:b/>
          <w:caps/>
          <w:sz w:val="28"/>
          <w:szCs w:val="28"/>
          <w:lang w:eastAsia="ru-RU"/>
        </w:rPr>
        <w:t>3</w:t>
      </w:r>
    </w:p>
    <w:p w14:paraId="7F620C0B" w14:textId="4A6B3012" w:rsidR="00923A8E" w:rsidRPr="00222BCB" w:rsidRDefault="00923A8E" w:rsidP="00923A8E">
      <w:pPr>
        <w:spacing w:after="0" w:line="240" w:lineRule="auto"/>
        <w:jc w:val="center"/>
        <w:rPr>
          <w:rFonts w:ascii="Times New Roman" w:eastAsia="Times New Roman" w:hAnsi="Times New Roman" w:cs="Times New Roman"/>
          <w:b/>
          <w:sz w:val="28"/>
          <w:szCs w:val="28"/>
          <w:lang w:eastAsia="ru-RU"/>
        </w:rPr>
      </w:pPr>
      <w:r w:rsidRPr="00222BCB">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222BCB"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222BCB" w:rsidRDefault="00635A85" w:rsidP="00923A8E">
      <w:pPr>
        <w:spacing w:after="0" w:line="240" w:lineRule="auto"/>
        <w:jc w:val="center"/>
        <w:rPr>
          <w:rFonts w:ascii="Times New Roman" w:eastAsia="Times New Roman" w:hAnsi="Times New Roman" w:cs="Times New Roman"/>
          <w:b/>
          <w:sz w:val="32"/>
          <w:szCs w:val="32"/>
          <w:lang w:eastAsia="ru-RU"/>
        </w:rPr>
      </w:pPr>
      <w:r w:rsidRPr="00222BCB">
        <w:rPr>
          <w:rFonts w:ascii="Times New Roman" w:eastAsia="Times New Roman" w:hAnsi="Times New Roman" w:cs="Times New Roman"/>
          <w:b/>
          <w:sz w:val="32"/>
          <w:szCs w:val="32"/>
          <w:lang w:eastAsia="ru-RU"/>
        </w:rPr>
        <w:t>«Финансовый университет</w:t>
      </w:r>
      <w:r w:rsidR="00923A8E" w:rsidRPr="00222BCB">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222BCB" w:rsidRDefault="00923A8E" w:rsidP="00923A8E">
      <w:pPr>
        <w:spacing w:after="0" w:line="240" w:lineRule="auto"/>
        <w:jc w:val="center"/>
        <w:rPr>
          <w:rFonts w:ascii="Times New Roman" w:eastAsia="Times New Roman" w:hAnsi="Times New Roman" w:cs="Times New Roman"/>
          <w:b/>
          <w:sz w:val="32"/>
          <w:szCs w:val="32"/>
          <w:lang w:eastAsia="ru-RU"/>
        </w:rPr>
      </w:pPr>
      <w:r w:rsidRPr="00222BCB">
        <w:rPr>
          <w:rFonts w:ascii="Times New Roman" w:eastAsia="Times New Roman" w:hAnsi="Times New Roman" w:cs="Times New Roman"/>
          <w:b/>
          <w:sz w:val="32"/>
          <w:szCs w:val="32"/>
          <w:lang w:eastAsia="ru-RU"/>
        </w:rPr>
        <w:t>Российской Федерации»</w:t>
      </w:r>
    </w:p>
    <w:p w14:paraId="4B0DAF77" w14:textId="77777777" w:rsidR="00923A8E" w:rsidRPr="00222BCB"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222BCB" w:rsidRDefault="009F4336" w:rsidP="009F4336">
      <w:pPr>
        <w:spacing w:after="0" w:line="240" w:lineRule="auto"/>
        <w:jc w:val="center"/>
        <w:rPr>
          <w:rFonts w:ascii="Times New Roman" w:eastAsia="Times New Roman" w:hAnsi="Times New Roman" w:cs="Times New Roman"/>
          <w:b/>
          <w:sz w:val="28"/>
          <w:szCs w:val="28"/>
          <w:lang w:eastAsia="ru-RU"/>
        </w:rPr>
      </w:pPr>
      <w:r w:rsidRPr="00222BC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1C339A1" w14:textId="77777777" w:rsidR="006463D2" w:rsidRPr="00222BCB" w:rsidRDefault="006463D2" w:rsidP="006463D2">
      <w:pPr>
        <w:spacing w:after="0" w:line="240" w:lineRule="auto"/>
        <w:jc w:val="center"/>
        <w:rPr>
          <w:rFonts w:ascii="Times New Roman" w:eastAsia="Times New Roman" w:hAnsi="Times New Roman" w:cs="Times New Roman"/>
          <w:b/>
          <w:sz w:val="28"/>
          <w:szCs w:val="28"/>
          <w:lang w:eastAsia="ru-RU"/>
        </w:rPr>
      </w:pPr>
      <w:r w:rsidRPr="00222BCB">
        <w:rPr>
          <w:rFonts w:ascii="Times New Roman" w:eastAsia="Times New Roman" w:hAnsi="Times New Roman" w:cs="Times New Roman"/>
          <w:b/>
          <w:sz w:val="28"/>
          <w:szCs w:val="28"/>
          <w:lang w:eastAsia="ru-RU"/>
        </w:rPr>
        <w:t>Факультета экономики и бизнеса</w:t>
      </w:r>
    </w:p>
    <w:p w14:paraId="09868A3E" w14:textId="77777777" w:rsidR="006463D2" w:rsidRPr="00222BCB" w:rsidRDefault="006463D2" w:rsidP="006463D2">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222BCB"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222BCB" w14:paraId="2E1B37C9" w14:textId="77777777" w:rsidTr="00327345">
        <w:tc>
          <w:tcPr>
            <w:tcW w:w="2461" w:type="pct"/>
            <w:hideMark/>
          </w:tcPr>
          <w:p w14:paraId="5F35E153" w14:textId="77777777" w:rsidR="00923A8E" w:rsidRPr="00222BCB" w:rsidRDefault="00923A8E" w:rsidP="00923A8E">
            <w:pPr>
              <w:spacing w:line="276" w:lineRule="auto"/>
              <w:rPr>
                <w:sz w:val="24"/>
                <w:szCs w:val="24"/>
              </w:rPr>
            </w:pPr>
          </w:p>
        </w:tc>
        <w:tc>
          <w:tcPr>
            <w:tcW w:w="2539" w:type="pct"/>
            <w:hideMark/>
          </w:tcPr>
          <w:p w14:paraId="1DAB1EEF" w14:textId="77777777" w:rsidR="006617D6" w:rsidRDefault="006617D6" w:rsidP="006617D6">
            <w:pPr>
              <w:rPr>
                <w:sz w:val="28"/>
                <w:szCs w:val="28"/>
              </w:rPr>
            </w:pPr>
            <w:r>
              <w:rPr>
                <w:sz w:val="28"/>
                <w:szCs w:val="28"/>
              </w:rPr>
              <w:t>УТВЕРЖДАЮ</w:t>
            </w:r>
          </w:p>
          <w:p w14:paraId="48CE85CC" w14:textId="77777777" w:rsidR="006617D6" w:rsidRDefault="006617D6" w:rsidP="006617D6">
            <w:pPr>
              <w:jc w:val="center"/>
              <w:rPr>
                <w:sz w:val="28"/>
                <w:szCs w:val="28"/>
              </w:rPr>
            </w:pPr>
          </w:p>
          <w:p w14:paraId="35EFCE2F" w14:textId="77777777" w:rsidR="006617D6" w:rsidRDefault="006617D6" w:rsidP="006617D6">
            <w:pPr>
              <w:rPr>
                <w:sz w:val="28"/>
                <w:szCs w:val="28"/>
              </w:rPr>
            </w:pPr>
            <w:r>
              <w:rPr>
                <w:sz w:val="28"/>
                <w:szCs w:val="28"/>
              </w:rPr>
              <w:t xml:space="preserve">Проректор по учебной и методической работе </w:t>
            </w:r>
          </w:p>
          <w:p w14:paraId="4BC5AA34" w14:textId="77777777" w:rsidR="006617D6" w:rsidRDefault="006617D6" w:rsidP="006617D6">
            <w:pPr>
              <w:rPr>
                <w:sz w:val="28"/>
                <w:szCs w:val="28"/>
              </w:rPr>
            </w:pPr>
          </w:p>
          <w:p w14:paraId="791F7184" w14:textId="77777777" w:rsidR="006617D6" w:rsidRDefault="006617D6" w:rsidP="006617D6">
            <w:pPr>
              <w:rPr>
                <w:sz w:val="28"/>
                <w:szCs w:val="28"/>
              </w:rPr>
            </w:pPr>
            <w:r>
              <w:rPr>
                <w:sz w:val="28"/>
                <w:szCs w:val="28"/>
              </w:rPr>
              <w:t>Е.А. Каменева</w:t>
            </w:r>
          </w:p>
          <w:p w14:paraId="49326A0C" w14:textId="2FA4CF25" w:rsidR="00923A8E" w:rsidRPr="00222BCB" w:rsidRDefault="006617D6" w:rsidP="006617D6">
            <w:pPr>
              <w:spacing w:line="276" w:lineRule="auto"/>
              <w:rPr>
                <w:sz w:val="24"/>
                <w:szCs w:val="24"/>
              </w:rPr>
            </w:pPr>
            <w:r>
              <w:rPr>
                <w:sz w:val="28"/>
                <w:szCs w:val="28"/>
              </w:rPr>
              <w:t>«23» мая 2023 г</w:t>
            </w:r>
            <w:r>
              <w:rPr>
                <w:sz w:val="28"/>
                <w:szCs w:val="28"/>
              </w:rPr>
              <w:t>.</w:t>
            </w:r>
            <w:bookmarkStart w:id="0" w:name="_GoBack"/>
            <w:bookmarkEnd w:id="0"/>
          </w:p>
        </w:tc>
      </w:tr>
    </w:tbl>
    <w:p w14:paraId="6537E34C" w14:textId="2711BF39" w:rsidR="00923A8E" w:rsidRPr="00222BCB"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222BCB"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222BCB"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70BF709D" w:rsidR="00932F0B" w:rsidRPr="00222BCB" w:rsidRDefault="00AF3917" w:rsidP="00923A8E">
      <w:pPr>
        <w:spacing w:after="0" w:line="240" w:lineRule="auto"/>
        <w:jc w:val="center"/>
        <w:rPr>
          <w:rFonts w:ascii="Times New Roman" w:eastAsia="Times New Roman" w:hAnsi="Times New Roman" w:cs="Times New Roman"/>
          <w:b/>
          <w:sz w:val="28"/>
          <w:szCs w:val="28"/>
          <w:lang w:eastAsia="ru-RU"/>
        </w:rPr>
      </w:pPr>
      <w:r w:rsidRPr="00222BCB">
        <w:rPr>
          <w:rFonts w:ascii="Times New Roman" w:eastAsia="Times New Roman" w:hAnsi="Times New Roman" w:cs="Times New Roman"/>
          <w:b/>
          <w:sz w:val="28"/>
          <w:szCs w:val="28"/>
          <w:lang w:eastAsia="ru-RU"/>
        </w:rPr>
        <w:t xml:space="preserve">Д.А. </w:t>
      </w:r>
      <w:r w:rsidR="00FC4067" w:rsidRPr="00222BCB">
        <w:rPr>
          <w:rFonts w:ascii="Times New Roman" w:eastAsia="Times New Roman" w:hAnsi="Times New Roman" w:cs="Times New Roman"/>
          <w:b/>
          <w:sz w:val="28"/>
          <w:szCs w:val="28"/>
          <w:lang w:eastAsia="ru-RU"/>
        </w:rPr>
        <w:t>Николаев</w:t>
      </w:r>
      <w:r w:rsidR="00AD5736" w:rsidRPr="00222BCB">
        <w:rPr>
          <w:rFonts w:ascii="Times New Roman" w:eastAsia="Times New Roman" w:hAnsi="Times New Roman" w:cs="Times New Roman"/>
          <w:b/>
          <w:sz w:val="28"/>
          <w:szCs w:val="28"/>
          <w:lang w:eastAsia="ru-RU"/>
        </w:rPr>
        <w:t xml:space="preserve"> </w:t>
      </w:r>
    </w:p>
    <w:p w14:paraId="7C3BA215" w14:textId="77777777" w:rsidR="00923A8E" w:rsidRPr="00222BCB" w:rsidRDefault="00923A8E" w:rsidP="00923A8E">
      <w:pPr>
        <w:spacing w:after="0" w:line="240" w:lineRule="auto"/>
        <w:jc w:val="center"/>
        <w:rPr>
          <w:rFonts w:ascii="Times New Roman" w:eastAsia="Times New Roman" w:hAnsi="Times New Roman" w:cs="Times New Roman"/>
          <w:b/>
          <w:sz w:val="36"/>
          <w:szCs w:val="36"/>
          <w:lang w:eastAsia="ru-RU"/>
        </w:rPr>
      </w:pPr>
    </w:p>
    <w:p w14:paraId="610A749D" w14:textId="255510E8" w:rsidR="008408B5" w:rsidRPr="00222BCB" w:rsidRDefault="008408B5" w:rsidP="008408B5">
      <w:pPr>
        <w:spacing w:after="0" w:line="240" w:lineRule="auto"/>
        <w:jc w:val="center"/>
        <w:rPr>
          <w:rFonts w:ascii="Times New Roman" w:eastAsia="Times New Roman" w:hAnsi="Times New Roman" w:cs="Times New Roman"/>
          <w:b/>
          <w:sz w:val="28"/>
          <w:szCs w:val="28"/>
          <w:lang w:eastAsia="ru-RU"/>
        </w:rPr>
      </w:pPr>
      <w:r w:rsidRPr="00222BCB">
        <w:rPr>
          <w:rFonts w:ascii="Times New Roman" w:eastAsia="Times New Roman" w:hAnsi="Times New Roman" w:cs="Times New Roman"/>
          <w:b/>
          <w:sz w:val="28"/>
          <w:szCs w:val="28"/>
          <w:lang w:eastAsia="ru-RU"/>
        </w:rPr>
        <w:t>Антикоррупционный комплаенс</w:t>
      </w:r>
    </w:p>
    <w:p w14:paraId="6C2F100A" w14:textId="0C157F19" w:rsidR="00E2644A" w:rsidRPr="00222BCB" w:rsidRDefault="008408B5" w:rsidP="008408B5">
      <w:pPr>
        <w:spacing w:after="0" w:line="240" w:lineRule="auto"/>
        <w:jc w:val="center"/>
        <w:rPr>
          <w:rFonts w:ascii="Times New Roman" w:eastAsia="Times New Roman" w:hAnsi="Times New Roman" w:cs="Times New Roman"/>
          <w:b/>
          <w:sz w:val="28"/>
          <w:szCs w:val="28"/>
          <w:lang w:eastAsia="ru-RU"/>
        </w:rPr>
      </w:pPr>
      <w:r w:rsidRPr="00222BCB">
        <w:rPr>
          <w:rFonts w:ascii="Times New Roman" w:eastAsia="Times New Roman" w:hAnsi="Times New Roman" w:cs="Times New Roman"/>
          <w:b/>
          <w:sz w:val="28"/>
          <w:szCs w:val="28"/>
          <w:lang w:eastAsia="ru-RU"/>
        </w:rPr>
        <w:t>(на английском языке)</w:t>
      </w:r>
    </w:p>
    <w:p w14:paraId="2FB9A0B9" w14:textId="77777777" w:rsidR="008408B5" w:rsidRPr="00222BCB" w:rsidRDefault="008408B5" w:rsidP="008408B5">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222BCB" w:rsidRDefault="00923A8E" w:rsidP="008408B5">
      <w:pPr>
        <w:spacing w:after="0" w:line="240" w:lineRule="auto"/>
        <w:ind w:left="-180" w:right="616" w:firstLine="360"/>
        <w:jc w:val="center"/>
        <w:rPr>
          <w:rFonts w:ascii="Times New Roman" w:eastAsia="Times New Roman" w:hAnsi="Times New Roman" w:cs="Times New Roman"/>
          <w:b/>
          <w:sz w:val="28"/>
          <w:szCs w:val="28"/>
          <w:lang w:eastAsia="ru-RU"/>
        </w:rPr>
      </w:pPr>
      <w:r w:rsidRPr="00222BCB">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222BCB" w:rsidRDefault="00923A8E" w:rsidP="008408B5">
      <w:pPr>
        <w:tabs>
          <w:tab w:val="left" w:pos="3285"/>
        </w:tabs>
        <w:spacing w:after="0" w:line="240" w:lineRule="auto"/>
        <w:ind w:left="-180" w:right="616" w:firstLine="360"/>
        <w:rPr>
          <w:rFonts w:ascii="Times New Roman" w:eastAsia="Times New Roman" w:hAnsi="Times New Roman" w:cs="Times New Roman"/>
          <w:b/>
          <w:sz w:val="28"/>
          <w:szCs w:val="28"/>
          <w:lang w:eastAsia="ru-RU"/>
        </w:rPr>
      </w:pPr>
      <w:r w:rsidRPr="00222BCB">
        <w:rPr>
          <w:rFonts w:ascii="Times New Roman" w:eastAsia="Times New Roman" w:hAnsi="Times New Roman" w:cs="Times New Roman"/>
          <w:b/>
          <w:sz w:val="28"/>
          <w:szCs w:val="28"/>
          <w:lang w:eastAsia="ru-RU"/>
        </w:rPr>
        <w:tab/>
      </w:r>
    </w:p>
    <w:p w14:paraId="517D8B97" w14:textId="77777777" w:rsidR="00553D83" w:rsidRPr="00222BCB" w:rsidRDefault="00553D83" w:rsidP="008408B5">
      <w:pPr>
        <w:spacing w:after="0" w:line="240" w:lineRule="auto"/>
        <w:jc w:val="center"/>
        <w:rPr>
          <w:rFonts w:ascii="Times New Roman" w:eastAsia="Times New Roman" w:hAnsi="Times New Roman" w:cs="Times New Roman"/>
          <w:sz w:val="28"/>
          <w:szCs w:val="28"/>
          <w:lang w:eastAsia="ru-RU"/>
        </w:rPr>
      </w:pPr>
      <w:r w:rsidRPr="00222BCB">
        <w:rPr>
          <w:rFonts w:ascii="Times New Roman" w:eastAsia="Times New Roman" w:hAnsi="Times New Roman" w:cs="Times New Roman"/>
          <w:sz w:val="28"/>
          <w:szCs w:val="28"/>
          <w:lang w:eastAsia="ru-RU"/>
        </w:rPr>
        <w:t>для студентов, обучающихся по направлению подготовки</w:t>
      </w:r>
    </w:p>
    <w:p w14:paraId="347B80AD" w14:textId="77777777" w:rsidR="00E2644A" w:rsidRPr="00222BCB" w:rsidRDefault="00E2644A" w:rsidP="008408B5">
      <w:pPr>
        <w:spacing w:after="0" w:line="240" w:lineRule="auto"/>
        <w:jc w:val="center"/>
        <w:rPr>
          <w:rFonts w:ascii="Times New Roman" w:eastAsia="Times New Roman" w:hAnsi="Times New Roman" w:cs="Times New Roman"/>
          <w:bCs/>
          <w:sz w:val="28"/>
          <w:szCs w:val="28"/>
          <w:lang w:eastAsia="ru-RU"/>
        </w:rPr>
      </w:pPr>
      <w:r w:rsidRPr="00222BCB">
        <w:rPr>
          <w:rFonts w:ascii="Times New Roman" w:eastAsia="Times New Roman" w:hAnsi="Times New Roman" w:cs="Times New Roman"/>
          <w:bCs/>
          <w:sz w:val="28"/>
          <w:szCs w:val="28"/>
          <w:lang w:eastAsia="ru-RU"/>
        </w:rPr>
        <w:t>38.03.01«Экономика»,</w:t>
      </w:r>
    </w:p>
    <w:p w14:paraId="77ED8E0C" w14:textId="77777777" w:rsidR="00AF3917" w:rsidRPr="00222BCB" w:rsidRDefault="00AF3917" w:rsidP="00AF3917">
      <w:pPr>
        <w:spacing w:after="0" w:line="240" w:lineRule="auto"/>
        <w:jc w:val="center"/>
        <w:rPr>
          <w:rFonts w:ascii="Times New Roman" w:hAnsi="Times New Roman"/>
          <w:sz w:val="28"/>
          <w:szCs w:val="28"/>
        </w:rPr>
      </w:pPr>
      <w:r w:rsidRPr="00222BCB">
        <w:rPr>
          <w:rFonts w:ascii="Times New Roman" w:hAnsi="Times New Roman"/>
          <w:sz w:val="28"/>
          <w:szCs w:val="28"/>
        </w:rPr>
        <w:t>Образовательная программа</w:t>
      </w:r>
    </w:p>
    <w:p w14:paraId="6F6F4929" w14:textId="77777777" w:rsidR="00AF3917" w:rsidRPr="00222BCB" w:rsidRDefault="00AF3917" w:rsidP="00AF3917">
      <w:pPr>
        <w:spacing w:after="0" w:line="240" w:lineRule="auto"/>
        <w:jc w:val="center"/>
        <w:rPr>
          <w:rFonts w:ascii="Times New Roman" w:hAnsi="Times New Roman"/>
          <w:sz w:val="28"/>
          <w:szCs w:val="28"/>
        </w:rPr>
      </w:pPr>
      <w:r w:rsidRPr="00222BCB">
        <w:rPr>
          <w:rFonts w:ascii="Times New Roman" w:hAnsi="Times New Roman"/>
          <w:sz w:val="28"/>
          <w:szCs w:val="28"/>
        </w:rPr>
        <w:t>«Экономика и бизнес»</w:t>
      </w:r>
    </w:p>
    <w:p w14:paraId="1B568BD4" w14:textId="77777777" w:rsidR="00AF3917" w:rsidRPr="00222BCB" w:rsidRDefault="00AF3917" w:rsidP="00AF3917">
      <w:pPr>
        <w:spacing w:after="0" w:line="240" w:lineRule="auto"/>
        <w:jc w:val="center"/>
        <w:rPr>
          <w:rFonts w:ascii="Times New Roman" w:eastAsia="Times New Roman" w:hAnsi="Times New Roman" w:cs="Times New Roman"/>
          <w:bCs/>
          <w:sz w:val="28"/>
          <w:szCs w:val="28"/>
          <w:lang w:eastAsia="ru-RU"/>
        </w:rPr>
      </w:pPr>
      <w:r w:rsidRPr="00222BCB">
        <w:rPr>
          <w:rFonts w:ascii="Times New Roman" w:eastAsia="Times New Roman" w:hAnsi="Times New Roman" w:cs="Times New Roman"/>
          <w:bCs/>
          <w:sz w:val="28"/>
          <w:szCs w:val="28"/>
          <w:lang w:eastAsia="ru-RU"/>
        </w:rPr>
        <w:t>Образовательная программа</w:t>
      </w:r>
    </w:p>
    <w:p w14:paraId="623F0713" w14:textId="77777777" w:rsidR="00AF3917" w:rsidRPr="00222BCB" w:rsidRDefault="00AF3917" w:rsidP="00AF3917">
      <w:pPr>
        <w:spacing w:after="0" w:line="240" w:lineRule="auto"/>
        <w:jc w:val="center"/>
        <w:rPr>
          <w:rFonts w:ascii="Times New Roman" w:hAnsi="Times New Roman" w:cs="Times New Roman"/>
          <w:sz w:val="28"/>
          <w:szCs w:val="28"/>
        </w:rPr>
      </w:pPr>
      <w:r w:rsidRPr="00222BCB">
        <w:rPr>
          <w:rFonts w:ascii="Times New Roman" w:eastAsia="Times New Roman" w:hAnsi="Times New Roman" w:cs="Times New Roman"/>
          <w:bCs/>
          <w:sz w:val="28"/>
          <w:szCs w:val="28"/>
          <w:lang w:eastAsia="ru-RU"/>
        </w:rPr>
        <w:t>«</w:t>
      </w:r>
      <w:r w:rsidRPr="00222BCB">
        <w:rPr>
          <w:rFonts w:ascii="Times New Roman" w:hAnsi="Times New Roman" w:cs="Times New Roman"/>
          <w:sz w:val="28"/>
          <w:szCs w:val="28"/>
        </w:rPr>
        <w:t>Финансовая разведка, управление рисками и экономическая безопасность»</w:t>
      </w:r>
    </w:p>
    <w:p w14:paraId="07F0B52D" w14:textId="77777777" w:rsidR="00635A85" w:rsidRPr="00222BCB" w:rsidRDefault="00635A85" w:rsidP="00635A85">
      <w:pPr>
        <w:suppressAutoHyphens/>
        <w:spacing w:after="0" w:line="240" w:lineRule="auto"/>
        <w:jc w:val="center"/>
        <w:rPr>
          <w:rFonts w:ascii="Times New Roman" w:hAnsi="Times New Roman" w:cs="Times New Roman"/>
          <w:iCs/>
          <w:sz w:val="28"/>
          <w:szCs w:val="28"/>
        </w:rPr>
      </w:pPr>
    </w:p>
    <w:p w14:paraId="2C34EE10" w14:textId="77777777" w:rsidR="00AF3917" w:rsidRPr="00222BCB" w:rsidRDefault="00AF3917" w:rsidP="00635A85">
      <w:pPr>
        <w:suppressAutoHyphens/>
        <w:spacing w:after="0" w:line="240" w:lineRule="auto"/>
        <w:jc w:val="center"/>
        <w:rPr>
          <w:rFonts w:ascii="Times New Roman" w:hAnsi="Times New Roman" w:cs="Times New Roman"/>
          <w:iCs/>
          <w:sz w:val="28"/>
          <w:szCs w:val="28"/>
        </w:rPr>
      </w:pPr>
    </w:p>
    <w:p w14:paraId="05940CF6" w14:textId="77777777" w:rsidR="00EB6AEF" w:rsidRPr="002D1583" w:rsidRDefault="00EB6AEF" w:rsidP="00EB6AEF">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BC1F0F7" w14:textId="77777777" w:rsidR="00EB6AEF" w:rsidRPr="0021331A" w:rsidRDefault="00EB6AEF" w:rsidP="00EB6AEF">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7A460506" w14:textId="77777777" w:rsidR="00EB6AEF" w:rsidRPr="002D1583" w:rsidRDefault="00EB6AEF" w:rsidP="00EB6AEF">
      <w:pPr>
        <w:spacing w:after="0" w:line="240" w:lineRule="auto"/>
        <w:rPr>
          <w:rFonts w:ascii="Times New Roman" w:eastAsia="Times New Roman" w:hAnsi="Times New Roman" w:cs="Times New Roman"/>
          <w:sz w:val="28"/>
          <w:szCs w:val="28"/>
          <w:lang w:eastAsia="ru-RU"/>
        </w:rPr>
      </w:pPr>
    </w:p>
    <w:p w14:paraId="6B3BBA74" w14:textId="77777777" w:rsidR="00EB6AEF" w:rsidRPr="002D1583" w:rsidRDefault="00EB6AEF" w:rsidP="00EB6AEF">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6D6CD6F8" w14:textId="77777777" w:rsidR="00EB6AEF" w:rsidRPr="002D1583" w:rsidRDefault="00EB6AEF" w:rsidP="00EB6AEF">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CAD9412" w14:textId="77777777" w:rsidR="001B6681" w:rsidRPr="00222BCB" w:rsidRDefault="001B6681" w:rsidP="001B1EEE">
      <w:pPr>
        <w:suppressAutoHyphens/>
        <w:spacing w:after="0" w:line="240" w:lineRule="auto"/>
        <w:jc w:val="center"/>
        <w:rPr>
          <w:rFonts w:ascii="Times New Roman" w:hAnsi="Times New Roman" w:cs="Times New Roman"/>
          <w:b/>
          <w:sz w:val="28"/>
          <w:szCs w:val="28"/>
        </w:rPr>
      </w:pPr>
    </w:p>
    <w:p w14:paraId="32A7289C" w14:textId="411C7DE1" w:rsidR="00923A8E" w:rsidRPr="00EB6AEF" w:rsidRDefault="007428B8" w:rsidP="00EB6AEF">
      <w:pPr>
        <w:suppressAutoHyphens/>
        <w:spacing w:after="0" w:line="240" w:lineRule="auto"/>
        <w:jc w:val="center"/>
        <w:rPr>
          <w:rFonts w:ascii="Times New Roman" w:hAnsi="Times New Roman" w:cs="Times New Roman"/>
          <w:b/>
          <w:sz w:val="28"/>
          <w:szCs w:val="28"/>
        </w:rPr>
      </w:pPr>
      <w:r w:rsidRPr="00222BCB">
        <w:rPr>
          <w:rFonts w:ascii="Times New Roman" w:hAnsi="Times New Roman" w:cs="Times New Roman"/>
          <w:b/>
          <w:sz w:val="28"/>
          <w:szCs w:val="28"/>
        </w:rPr>
        <w:t xml:space="preserve">Москва </w:t>
      </w:r>
      <w:r w:rsidR="00222BCB" w:rsidRPr="00222BCB">
        <w:rPr>
          <w:rFonts w:ascii="Times New Roman" w:hAnsi="Times New Roman" w:cs="Times New Roman"/>
          <w:b/>
          <w:sz w:val="28"/>
          <w:szCs w:val="28"/>
        </w:rPr>
        <w:t xml:space="preserve">– </w:t>
      </w:r>
      <w:r w:rsidRPr="00222BCB">
        <w:rPr>
          <w:rFonts w:ascii="Times New Roman" w:hAnsi="Times New Roman" w:cs="Times New Roman"/>
          <w:b/>
          <w:sz w:val="28"/>
          <w:szCs w:val="28"/>
        </w:rPr>
        <w:t>202</w:t>
      </w:r>
      <w:r w:rsidR="00E2644A" w:rsidRPr="00222BCB">
        <w:rPr>
          <w:rFonts w:ascii="Times New Roman" w:hAnsi="Times New Roman" w:cs="Times New Roman"/>
          <w:b/>
          <w:sz w:val="28"/>
          <w:szCs w:val="28"/>
        </w:rPr>
        <w:t>3</w:t>
      </w:r>
      <w:r w:rsidR="00923A8E" w:rsidRPr="00222BCB">
        <w:rPr>
          <w:rFonts w:ascii="Times New Roman" w:eastAsia="Times New Roman" w:hAnsi="Times New Roman" w:cs="Times New Roman"/>
          <w:bCs/>
          <w:sz w:val="24"/>
          <w:szCs w:val="24"/>
          <w:lang w:eastAsia="ru-RU"/>
        </w:rPr>
        <w:br w:type="page"/>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222BCB"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222BCB">
            <w:rPr>
              <w:rFonts w:ascii="Times New Roman" w:eastAsia="Times New Roman" w:hAnsi="Times New Roman" w:cs="Times New Roman"/>
              <w:b/>
              <w:sz w:val="28"/>
              <w:szCs w:val="26"/>
              <w:lang w:eastAsia="ru-RU"/>
            </w:rPr>
            <w:t>Содержание</w:t>
          </w:r>
        </w:p>
        <w:p w14:paraId="5A6A52C4" w14:textId="77777777" w:rsidR="00596F5B" w:rsidRPr="00222BC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6D7D783" w14:textId="1F781772" w:rsidR="002623A7" w:rsidRPr="00222BCB" w:rsidRDefault="00923A8E">
          <w:pPr>
            <w:pStyle w:val="15"/>
            <w:tabs>
              <w:tab w:val="left" w:pos="660"/>
            </w:tabs>
            <w:rPr>
              <w:rFonts w:asciiTheme="minorHAnsi" w:eastAsiaTheme="minorEastAsia" w:hAnsiTheme="minorHAnsi" w:cstheme="minorBidi"/>
              <w:noProof/>
              <w:sz w:val="28"/>
              <w:szCs w:val="28"/>
            </w:rPr>
          </w:pPr>
          <w:r w:rsidRPr="00222BCB">
            <w:rPr>
              <w:sz w:val="28"/>
              <w:szCs w:val="28"/>
            </w:rPr>
            <w:fldChar w:fldCharType="begin"/>
          </w:r>
          <w:r w:rsidRPr="00222BCB">
            <w:rPr>
              <w:sz w:val="28"/>
              <w:szCs w:val="28"/>
            </w:rPr>
            <w:instrText xml:space="preserve"> TOC \o "1-3" \h \z \u </w:instrText>
          </w:r>
          <w:r w:rsidRPr="00222BCB">
            <w:rPr>
              <w:sz w:val="28"/>
              <w:szCs w:val="28"/>
            </w:rPr>
            <w:fldChar w:fldCharType="separate"/>
          </w:r>
          <w:hyperlink w:anchor="_Toc98913196" w:history="1">
            <w:r w:rsidR="002623A7" w:rsidRPr="00222BCB">
              <w:rPr>
                <w:rStyle w:val="af1"/>
                <w:bCs/>
                <w:noProof/>
                <w:sz w:val="28"/>
                <w:szCs w:val="28"/>
              </w:rPr>
              <w:t>1.</w:t>
            </w:r>
            <w:r w:rsidR="002623A7" w:rsidRPr="00222BCB">
              <w:rPr>
                <w:rFonts w:asciiTheme="minorHAnsi" w:eastAsiaTheme="minorEastAsia" w:hAnsiTheme="minorHAnsi" w:cstheme="minorBidi"/>
                <w:noProof/>
                <w:sz w:val="28"/>
                <w:szCs w:val="28"/>
              </w:rPr>
              <w:tab/>
            </w:r>
            <w:r w:rsidR="002623A7" w:rsidRPr="00222BCB">
              <w:rPr>
                <w:rStyle w:val="af1"/>
                <w:bCs/>
                <w:noProof/>
                <w:sz w:val="28"/>
                <w:szCs w:val="28"/>
              </w:rPr>
              <w:t>Наименование дисциплины</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_Toc98913196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4</w:t>
            </w:r>
            <w:r w:rsidR="002623A7" w:rsidRPr="00222BCB">
              <w:rPr>
                <w:noProof/>
                <w:webHidden/>
                <w:sz w:val="28"/>
                <w:szCs w:val="28"/>
              </w:rPr>
              <w:fldChar w:fldCharType="end"/>
            </w:r>
          </w:hyperlink>
        </w:p>
        <w:p w14:paraId="5173C27C" w14:textId="61768335" w:rsidR="002623A7" w:rsidRPr="00222BCB" w:rsidRDefault="00C84650">
          <w:pPr>
            <w:pStyle w:val="15"/>
            <w:tabs>
              <w:tab w:val="left" w:pos="660"/>
            </w:tabs>
            <w:rPr>
              <w:rFonts w:asciiTheme="minorHAnsi" w:eastAsiaTheme="minorEastAsia" w:hAnsiTheme="minorHAnsi" w:cstheme="minorBidi"/>
              <w:noProof/>
              <w:sz w:val="28"/>
              <w:szCs w:val="28"/>
            </w:rPr>
          </w:pPr>
          <w:hyperlink w:anchor="_Toc98913197" w:history="1">
            <w:r w:rsidR="002623A7" w:rsidRPr="00222BCB">
              <w:rPr>
                <w:rStyle w:val="af1"/>
                <w:bCs/>
                <w:noProof/>
                <w:sz w:val="28"/>
                <w:szCs w:val="28"/>
              </w:rPr>
              <w:t>2.</w:t>
            </w:r>
            <w:r w:rsidR="002623A7" w:rsidRPr="00222BCB">
              <w:rPr>
                <w:rFonts w:asciiTheme="minorHAnsi" w:eastAsiaTheme="minorEastAsia" w:hAnsiTheme="minorHAnsi" w:cstheme="minorBidi"/>
                <w:noProof/>
                <w:sz w:val="28"/>
                <w:szCs w:val="28"/>
              </w:rPr>
              <w:tab/>
            </w:r>
            <w:r w:rsidR="002623A7" w:rsidRPr="00222BC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_Toc98913197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4</w:t>
            </w:r>
            <w:r w:rsidR="002623A7" w:rsidRPr="00222BCB">
              <w:rPr>
                <w:noProof/>
                <w:webHidden/>
                <w:sz w:val="28"/>
                <w:szCs w:val="28"/>
              </w:rPr>
              <w:fldChar w:fldCharType="end"/>
            </w:r>
          </w:hyperlink>
        </w:p>
        <w:p w14:paraId="60F8FFAA" w14:textId="46BFAA3E" w:rsidR="002623A7" w:rsidRPr="00222BCB" w:rsidRDefault="00C84650">
          <w:pPr>
            <w:pStyle w:val="15"/>
            <w:tabs>
              <w:tab w:val="left" w:pos="660"/>
            </w:tabs>
            <w:rPr>
              <w:rFonts w:asciiTheme="minorHAnsi" w:eastAsiaTheme="minorEastAsia" w:hAnsiTheme="minorHAnsi" w:cstheme="minorBidi"/>
              <w:noProof/>
              <w:sz w:val="28"/>
              <w:szCs w:val="28"/>
            </w:rPr>
          </w:pPr>
          <w:hyperlink w:anchor="_Toc98913198" w:history="1">
            <w:r w:rsidR="002623A7" w:rsidRPr="00222BCB">
              <w:rPr>
                <w:rStyle w:val="af1"/>
                <w:bCs/>
                <w:noProof/>
                <w:sz w:val="28"/>
                <w:szCs w:val="28"/>
              </w:rPr>
              <w:t>3.</w:t>
            </w:r>
            <w:r w:rsidR="002623A7" w:rsidRPr="00222BCB">
              <w:rPr>
                <w:rFonts w:asciiTheme="minorHAnsi" w:eastAsiaTheme="minorEastAsia" w:hAnsiTheme="minorHAnsi" w:cstheme="minorBidi"/>
                <w:noProof/>
                <w:sz w:val="28"/>
                <w:szCs w:val="28"/>
              </w:rPr>
              <w:tab/>
            </w:r>
            <w:r w:rsidR="002623A7" w:rsidRPr="00222BCB">
              <w:rPr>
                <w:rStyle w:val="af1"/>
                <w:bCs/>
                <w:noProof/>
                <w:sz w:val="28"/>
                <w:szCs w:val="28"/>
              </w:rPr>
              <w:t>Место дисциплины в структуре образовательной программы</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_Toc98913198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7</w:t>
            </w:r>
            <w:r w:rsidR="002623A7" w:rsidRPr="00222BCB">
              <w:rPr>
                <w:noProof/>
                <w:webHidden/>
                <w:sz w:val="28"/>
                <w:szCs w:val="28"/>
              </w:rPr>
              <w:fldChar w:fldCharType="end"/>
            </w:r>
          </w:hyperlink>
        </w:p>
        <w:p w14:paraId="4B74F6D2" w14:textId="1A274A6D" w:rsidR="002623A7" w:rsidRPr="00222BCB" w:rsidRDefault="00C84650">
          <w:pPr>
            <w:pStyle w:val="15"/>
            <w:tabs>
              <w:tab w:val="left" w:pos="660"/>
            </w:tabs>
            <w:rPr>
              <w:rFonts w:asciiTheme="minorHAnsi" w:eastAsiaTheme="minorEastAsia" w:hAnsiTheme="minorHAnsi" w:cstheme="minorBidi"/>
              <w:noProof/>
              <w:sz w:val="28"/>
              <w:szCs w:val="28"/>
            </w:rPr>
          </w:pPr>
          <w:hyperlink w:anchor="_Toc98913199" w:history="1">
            <w:r w:rsidR="002623A7" w:rsidRPr="00222BCB">
              <w:rPr>
                <w:rStyle w:val="af1"/>
                <w:bCs/>
                <w:noProof/>
                <w:sz w:val="28"/>
                <w:szCs w:val="28"/>
              </w:rPr>
              <w:t>4.</w:t>
            </w:r>
            <w:r w:rsidR="002623A7" w:rsidRPr="00222BCB">
              <w:rPr>
                <w:rFonts w:asciiTheme="minorHAnsi" w:eastAsiaTheme="minorEastAsia" w:hAnsiTheme="minorHAnsi" w:cstheme="minorBidi"/>
                <w:noProof/>
                <w:sz w:val="28"/>
                <w:szCs w:val="28"/>
              </w:rPr>
              <w:tab/>
            </w:r>
            <w:r w:rsidR="002623A7" w:rsidRPr="00222BC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_Toc98913199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8</w:t>
            </w:r>
            <w:r w:rsidR="002623A7" w:rsidRPr="00222BCB">
              <w:rPr>
                <w:noProof/>
                <w:webHidden/>
                <w:sz w:val="28"/>
                <w:szCs w:val="28"/>
              </w:rPr>
              <w:fldChar w:fldCharType="end"/>
            </w:r>
          </w:hyperlink>
        </w:p>
        <w:p w14:paraId="612DBCDD" w14:textId="0705DC7E" w:rsidR="002623A7" w:rsidRPr="00222BCB" w:rsidRDefault="00C84650">
          <w:pPr>
            <w:pStyle w:val="15"/>
            <w:tabs>
              <w:tab w:val="left" w:pos="660"/>
            </w:tabs>
            <w:rPr>
              <w:rFonts w:asciiTheme="minorHAnsi" w:eastAsiaTheme="minorEastAsia" w:hAnsiTheme="minorHAnsi" w:cstheme="minorBidi"/>
              <w:noProof/>
              <w:sz w:val="28"/>
              <w:szCs w:val="28"/>
            </w:rPr>
          </w:pPr>
          <w:hyperlink w:anchor="_Toc98913200" w:history="1">
            <w:r w:rsidR="002623A7" w:rsidRPr="00222BCB">
              <w:rPr>
                <w:rStyle w:val="af1"/>
                <w:bCs/>
                <w:noProof/>
                <w:sz w:val="28"/>
                <w:szCs w:val="28"/>
              </w:rPr>
              <w:t>5.</w:t>
            </w:r>
            <w:r w:rsidR="002623A7" w:rsidRPr="00222BCB">
              <w:rPr>
                <w:rFonts w:asciiTheme="minorHAnsi" w:eastAsiaTheme="minorEastAsia" w:hAnsiTheme="minorHAnsi" w:cstheme="minorBidi"/>
                <w:noProof/>
                <w:sz w:val="28"/>
                <w:szCs w:val="28"/>
              </w:rPr>
              <w:tab/>
            </w:r>
            <w:r w:rsidR="002623A7" w:rsidRPr="00222BC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_Toc98913200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8</w:t>
            </w:r>
            <w:r w:rsidR="002623A7" w:rsidRPr="00222BCB">
              <w:rPr>
                <w:noProof/>
                <w:webHidden/>
                <w:sz w:val="28"/>
                <w:szCs w:val="28"/>
              </w:rPr>
              <w:fldChar w:fldCharType="end"/>
            </w:r>
          </w:hyperlink>
        </w:p>
        <w:p w14:paraId="32B35DAD" w14:textId="61B8DBF2" w:rsidR="002623A7" w:rsidRPr="00222BCB" w:rsidRDefault="00C84650">
          <w:pPr>
            <w:pStyle w:val="15"/>
            <w:rPr>
              <w:rFonts w:asciiTheme="minorHAnsi" w:eastAsiaTheme="minorEastAsia" w:hAnsiTheme="minorHAnsi" w:cstheme="minorBidi"/>
              <w:noProof/>
              <w:sz w:val="28"/>
              <w:szCs w:val="28"/>
            </w:rPr>
          </w:pPr>
          <w:hyperlink w:anchor="_Toc98913201" w:history="1">
            <w:r w:rsidR="002623A7" w:rsidRPr="00222BCB">
              <w:rPr>
                <w:rStyle w:val="af1"/>
                <w:bCs/>
                <w:noProof/>
                <w:sz w:val="28"/>
                <w:szCs w:val="28"/>
              </w:rPr>
              <w:t>6. Перечень учебно-методического обеспечения для самостоятельной работы обучающихся по дисциплине</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_Toc98913201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14</w:t>
            </w:r>
            <w:r w:rsidR="002623A7" w:rsidRPr="00222BCB">
              <w:rPr>
                <w:noProof/>
                <w:webHidden/>
                <w:sz w:val="28"/>
                <w:szCs w:val="28"/>
              </w:rPr>
              <w:fldChar w:fldCharType="end"/>
            </w:r>
          </w:hyperlink>
        </w:p>
        <w:p w14:paraId="261D8533" w14:textId="01EA0382" w:rsidR="002623A7" w:rsidRPr="00222BCB" w:rsidRDefault="00C84650">
          <w:pPr>
            <w:pStyle w:val="15"/>
            <w:rPr>
              <w:rFonts w:asciiTheme="minorHAnsi" w:eastAsiaTheme="minorEastAsia" w:hAnsiTheme="minorHAnsi" w:cstheme="minorBidi"/>
              <w:noProof/>
              <w:sz w:val="28"/>
              <w:szCs w:val="28"/>
            </w:rPr>
          </w:pPr>
          <w:hyperlink w:anchor="_Toc98913202" w:history="1">
            <w:r w:rsidR="002623A7" w:rsidRPr="00222BCB">
              <w:rPr>
                <w:rStyle w:val="af1"/>
                <w:bCs/>
                <w:noProof/>
                <w:sz w:val="28"/>
                <w:szCs w:val="28"/>
              </w:rPr>
              <w:t>Примеры тестовых заданий</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_Toc98913202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18</w:t>
            </w:r>
            <w:r w:rsidR="002623A7" w:rsidRPr="00222BCB">
              <w:rPr>
                <w:noProof/>
                <w:webHidden/>
                <w:sz w:val="28"/>
                <w:szCs w:val="28"/>
              </w:rPr>
              <w:fldChar w:fldCharType="end"/>
            </w:r>
          </w:hyperlink>
        </w:p>
        <w:p w14:paraId="558BB6B7" w14:textId="1F6BD3A0" w:rsidR="002623A7" w:rsidRPr="00222BCB" w:rsidRDefault="00C84650">
          <w:pPr>
            <w:pStyle w:val="15"/>
            <w:rPr>
              <w:rFonts w:asciiTheme="minorHAnsi" w:eastAsiaTheme="minorEastAsia" w:hAnsiTheme="minorHAnsi" w:cstheme="minorBidi"/>
              <w:noProof/>
              <w:sz w:val="28"/>
              <w:szCs w:val="28"/>
            </w:rPr>
          </w:pPr>
          <w:hyperlink w:anchor="_Toc98913203" w:history="1">
            <w:r w:rsidR="002623A7" w:rsidRPr="00222BCB">
              <w:rPr>
                <w:rStyle w:val="af1"/>
                <w:noProof/>
                <w:sz w:val="28"/>
                <w:szCs w:val="28"/>
              </w:rPr>
              <w:t>7. Фонд оценочных средств для проведения промежуточной аттестации обучающихся по дисциплине</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_Toc98913203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22</w:t>
            </w:r>
            <w:r w:rsidR="002623A7" w:rsidRPr="00222BCB">
              <w:rPr>
                <w:noProof/>
                <w:webHidden/>
                <w:sz w:val="28"/>
                <w:szCs w:val="28"/>
              </w:rPr>
              <w:fldChar w:fldCharType="end"/>
            </w:r>
          </w:hyperlink>
        </w:p>
        <w:p w14:paraId="6BED655E" w14:textId="70C5F766" w:rsidR="002623A7" w:rsidRPr="00222BCB" w:rsidRDefault="00C84650">
          <w:pPr>
            <w:pStyle w:val="15"/>
            <w:rPr>
              <w:rFonts w:asciiTheme="minorHAnsi" w:eastAsiaTheme="minorEastAsia" w:hAnsiTheme="minorHAnsi" w:cstheme="minorBidi"/>
              <w:noProof/>
              <w:sz w:val="28"/>
              <w:szCs w:val="28"/>
            </w:rPr>
          </w:pPr>
          <w:hyperlink w:anchor="_Toc98913204" w:history="1">
            <w:r w:rsidR="002623A7" w:rsidRPr="00222BCB">
              <w:rPr>
                <w:rStyle w:val="af1"/>
                <w:noProof/>
                <w:sz w:val="28"/>
                <w:szCs w:val="28"/>
              </w:rPr>
              <w:t>8. Перечень основной и дополнительной учебной литературы, необходимой для освоения дисциплины</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_Toc98913204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32</w:t>
            </w:r>
            <w:r w:rsidR="002623A7" w:rsidRPr="00222BCB">
              <w:rPr>
                <w:noProof/>
                <w:webHidden/>
                <w:sz w:val="28"/>
                <w:szCs w:val="28"/>
              </w:rPr>
              <w:fldChar w:fldCharType="end"/>
            </w:r>
          </w:hyperlink>
        </w:p>
        <w:p w14:paraId="5150A5BA" w14:textId="306713A2" w:rsidR="002623A7" w:rsidRPr="00222BCB" w:rsidRDefault="00C84650">
          <w:pPr>
            <w:pStyle w:val="15"/>
            <w:rPr>
              <w:rFonts w:asciiTheme="minorHAnsi" w:eastAsiaTheme="minorEastAsia" w:hAnsiTheme="minorHAnsi" w:cstheme="minorBidi"/>
              <w:noProof/>
              <w:sz w:val="28"/>
              <w:szCs w:val="28"/>
            </w:rPr>
          </w:pPr>
          <w:hyperlink w:anchor="_Toc98913206" w:history="1">
            <w:r w:rsidR="002623A7" w:rsidRPr="00222BCB">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_Toc98913206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34</w:t>
            </w:r>
            <w:r w:rsidR="002623A7" w:rsidRPr="00222BCB">
              <w:rPr>
                <w:noProof/>
                <w:webHidden/>
                <w:sz w:val="28"/>
                <w:szCs w:val="28"/>
              </w:rPr>
              <w:fldChar w:fldCharType="end"/>
            </w:r>
          </w:hyperlink>
        </w:p>
        <w:p w14:paraId="1DF2A40B" w14:textId="357457B8" w:rsidR="002623A7" w:rsidRPr="00222BCB" w:rsidRDefault="00C84650">
          <w:pPr>
            <w:pStyle w:val="15"/>
            <w:rPr>
              <w:rFonts w:asciiTheme="minorHAnsi" w:eastAsiaTheme="minorEastAsia" w:hAnsiTheme="minorHAnsi" w:cstheme="minorBidi"/>
              <w:noProof/>
              <w:sz w:val="28"/>
              <w:szCs w:val="28"/>
            </w:rPr>
          </w:pPr>
          <w:hyperlink w:anchor="_Toc98913207" w:history="1">
            <w:r w:rsidR="002623A7" w:rsidRPr="00222BCB">
              <w:rPr>
                <w:rStyle w:val="af1"/>
                <w:noProof/>
                <w:sz w:val="28"/>
                <w:szCs w:val="28"/>
              </w:rPr>
              <w:t>10. Методические указания для обучающихся по освоению дисциплины</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_Toc98913207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36</w:t>
            </w:r>
            <w:r w:rsidR="002623A7" w:rsidRPr="00222BCB">
              <w:rPr>
                <w:noProof/>
                <w:webHidden/>
                <w:sz w:val="28"/>
                <w:szCs w:val="28"/>
              </w:rPr>
              <w:fldChar w:fldCharType="end"/>
            </w:r>
          </w:hyperlink>
        </w:p>
        <w:p w14:paraId="008BFAD0" w14:textId="4AAC8607" w:rsidR="002623A7" w:rsidRPr="00222BCB" w:rsidRDefault="00C84650">
          <w:pPr>
            <w:pStyle w:val="15"/>
            <w:rPr>
              <w:rFonts w:asciiTheme="minorHAnsi" w:eastAsiaTheme="minorEastAsia" w:hAnsiTheme="minorHAnsi" w:cstheme="minorBidi"/>
              <w:noProof/>
              <w:sz w:val="28"/>
              <w:szCs w:val="28"/>
            </w:rPr>
          </w:pPr>
          <w:hyperlink w:anchor="_Toc98913208" w:history="1">
            <w:r w:rsidR="002623A7" w:rsidRPr="00222BC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_Toc98913208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37</w:t>
            </w:r>
            <w:r w:rsidR="002623A7" w:rsidRPr="00222BCB">
              <w:rPr>
                <w:noProof/>
                <w:webHidden/>
                <w:sz w:val="28"/>
                <w:szCs w:val="28"/>
              </w:rPr>
              <w:fldChar w:fldCharType="end"/>
            </w:r>
          </w:hyperlink>
        </w:p>
        <w:p w14:paraId="1521B59D" w14:textId="76F81F9B" w:rsidR="002623A7" w:rsidRPr="00222BCB" w:rsidRDefault="00C84650">
          <w:pPr>
            <w:pStyle w:val="15"/>
            <w:rPr>
              <w:rFonts w:asciiTheme="minorHAnsi" w:eastAsiaTheme="minorEastAsia" w:hAnsiTheme="minorHAnsi" w:cstheme="minorBidi"/>
              <w:noProof/>
              <w:sz w:val="28"/>
              <w:szCs w:val="28"/>
            </w:rPr>
          </w:pPr>
          <w:hyperlink w:anchor="_Toc98913209" w:history="1">
            <w:r w:rsidR="002623A7" w:rsidRPr="00222BC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2623A7" w:rsidRPr="00222BCB">
              <w:rPr>
                <w:noProof/>
                <w:webHidden/>
                <w:sz w:val="28"/>
                <w:szCs w:val="28"/>
              </w:rPr>
              <w:tab/>
            </w:r>
            <w:r w:rsidR="002623A7" w:rsidRPr="00222BCB">
              <w:rPr>
                <w:noProof/>
                <w:webHidden/>
                <w:sz w:val="28"/>
                <w:szCs w:val="28"/>
              </w:rPr>
              <w:fldChar w:fldCharType="begin"/>
            </w:r>
            <w:r w:rsidR="002623A7" w:rsidRPr="00222BCB">
              <w:rPr>
                <w:noProof/>
                <w:webHidden/>
                <w:sz w:val="28"/>
                <w:szCs w:val="28"/>
              </w:rPr>
              <w:instrText xml:space="preserve"> PAGEREF _Toc98913209 \h </w:instrText>
            </w:r>
            <w:r w:rsidR="002623A7" w:rsidRPr="00222BCB">
              <w:rPr>
                <w:noProof/>
                <w:webHidden/>
                <w:sz w:val="28"/>
                <w:szCs w:val="28"/>
              </w:rPr>
            </w:r>
            <w:r w:rsidR="002623A7" w:rsidRPr="00222BCB">
              <w:rPr>
                <w:noProof/>
                <w:webHidden/>
                <w:sz w:val="28"/>
                <w:szCs w:val="28"/>
              </w:rPr>
              <w:fldChar w:fldCharType="separate"/>
            </w:r>
            <w:r w:rsidR="00222BCB">
              <w:rPr>
                <w:noProof/>
                <w:webHidden/>
                <w:sz w:val="28"/>
                <w:szCs w:val="28"/>
              </w:rPr>
              <w:t>38</w:t>
            </w:r>
            <w:r w:rsidR="002623A7" w:rsidRPr="00222BCB">
              <w:rPr>
                <w:noProof/>
                <w:webHidden/>
                <w:sz w:val="28"/>
                <w:szCs w:val="28"/>
              </w:rPr>
              <w:fldChar w:fldCharType="end"/>
            </w:r>
          </w:hyperlink>
        </w:p>
        <w:p w14:paraId="29ACB71F" w14:textId="0B9F3C45" w:rsidR="00F74A5F" w:rsidRPr="00222BCB" w:rsidRDefault="00923A8E" w:rsidP="00596F5B">
          <w:pPr>
            <w:spacing w:after="0" w:line="240" w:lineRule="auto"/>
            <w:ind w:right="-283"/>
            <w:rPr>
              <w:rFonts w:ascii="Times New Roman" w:eastAsia="Times New Roman" w:hAnsi="Times New Roman" w:cs="Times New Roman"/>
              <w:bCs/>
              <w:sz w:val="28"/>
              <w:szCs w:val="28"/>
              <w:lang w:eastAsia="ru-RU"/>
            </w:rPr>
          </w:pPr>
          <w:r w:rsidRPr="00222BCB">
            <w:rPr>
              <w:rFonts w:ascii="Times New Roman" w:eastAsia="Times New Roman" w:hAnsi="Times New Roman" w:cs="Times New Roman"/>
              <w:bCs/>
              <w:sz w:val="28"/>
              <w:szCs w:val="28"/>
              <w:lang w:eastAsia="ru-RU"/>
            </w:rPr>
            <w:fldChar w:fldCharType="end"/>
          </w:r>
        </w:p>
        <w:p w14:paraId="61F9ECE9" w14:textId="77777777" w:rsidR="00A80444" w:rsidRPr="00222BCB" w:rsidRDefault="00C8465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222BCB" w:rsidRDefault="00A80444">
      <w:pPr>
        <w:rPr>
          <w:rFonts w:ascii="Times New Roman" w:eastAsia="Times New Roman" w:hAnsi="Times New Roman" w:cs="Times New Roman"/>
          <w:bCs/>
          <w:sz w:val="24"/>
          <w:szCs w:val="24"/>
          <w:lang w:eastAsia="ru-RU"/>
        </w:rPr>
      </w:pPr>
      <w:r w:rsidRPr="00222BCB">
        <w:rPr>
          <w:rFonts w:ascii="Times New Roman" w:eastAsia="Times New Roman" w:hAnsi="Times New Roman" w:cs="Times New Roman"/>
          <w:bCs/>
          <w:sz w:val="24"/>
          <w:szCs w:val="24"/>
          <w:lang w:eastAsia="ru-RU"/>
        </w:rPr>
        <w:br w:type="page"/>
      </w:r>
    </w:p>
    <w:p w14:paraId="1BBC5089" w14:textId="77777777" w:rsidR="00923A8E" w:rsidRPr="00222BC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222BCB"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98913196"/>
      <w:r w:rsidRPr="00222BCB">
        <w:rPr>
          <w:rFonts w:ascii="Times New Roman" w:eastAsia="Times New Roman" w:hAnsi="Times New Roman" w:cs="Times New Roman"/>
          <w:b/>
          <w:bCs/>
          <w:sz w:val="28"/>
          <w:szCs w:val="28"/>
        </w:rPr>
        <w:t>Наименование дисциплины</w:t>
      </w:r>
      <w:bookmarkEnd w:id="1"/>
      <w:bookmarkEnd w:id="2"/>
      <w:bookmarkEnd w:id="3"/>
      <w:r w:rsidR="00327345" w:rsidRPr="00222BCB">
        <w:rPr>
          <w:rFonts w:ascii="Times New Roman" w:eastAsia="Times New Roman" w:hAnsi="Times New Roman" w:cs="Times New Roman"/>
          <w:b/>
          <w:bCs/>
          <w:sz w:val="28"/>
          <w:szCs w:val="28"/>
        </w:rPr>
        <w:t xml:space="preserve"> </w:t>
      </w:r>
    </w:p>
    <w:p w14:paraId="5A76AA76" w14:textId="6BAAE90F" w:rsidR="00093D30" w:rsidRPr="00222BCB" w:rsidRDefault="00923A8E" w:rsidP="00093D30">
      <w:pPr>
        <w:spacing w:after="0" w:line="240" w:lineRule="auto"/>
        <w:ind w:firstLine="709"/>
        <w:jc w:val="both"/>
        <w:rPr>
          <w:rFonts w:ascii="Times New Roman" w:eastAsia="Times New Roman" w:hAnsi="Times New Roman" w:cs="Times New Roman"/>
          <w:sz w:val="28"/>
          <w:szCs w:val="28"/>
          <w:lang w:eastAsia="ru-RU"/>
        </w:rPr>
      </w:pPr>
      <w:r w:rsidRPr="00222BCB">
        <w:rPr>
          <w:rFonts w:ascii="Times New Roman" w:eastAsia="Times New Roman" w:hAnsi="Times New Roman" w:cs="Times New Roman"/>
          <w:sz w:val="28"/>
          <w:szCs w:val="28"/>
          <w:lang w:eastAsia="ru-RU"/>
        </w:rPr>
        <w:t>Дисциплина «</w:t>
      </w:r>
      <w:bookmarkStart w:id="4" w:name="_Toc424050332"/>
      <w:bookmarkStart w:id="5" w:name="_Toc424809560"/>
      <w:r w:rsidR="00093D30" w:rsidRPr="00222BCB">
        <w:rPr>
          <w:rFonts w:ascii="Times New Roman" w:eastAsia="Times New Roman" w:hAnsi="Times New Roman" w:cs="Times New Roman"/>
          <w:sz w:val="28"/>
          <w:szCs w:val="28"/>
          <w:lang w:eastAsia="ru-RU"/>
        </w:rPr>
        <w:t>Антикоррупционный комплаенс (на английском языке)».</w:t>
      </w:r>
    </w:p>
    <w:p w14:paraId="76D1978A" w14:textId="77777777" w:rsidR="00E62DA1" w:rsidRPr="00222BCB"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222BCB" w:rsidRDefault="00F74A5F"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98913197"/>
      <w:bookmarkEnd w:id="4"/>
      <w:bookmarkEnd w:id="5"/>
      <w:r w:rsidRPr="00222BCB">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222BCB"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222BCB">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46D04684" w14:textId="7B6C22A3" w:rsidR="00AF3917" w:rsidRPr="00222BCB" w:rsidRDefault="00AF3917" w:rsidP="00923A8E">
      <w:pPr>
        <w:spacing w:after="0" w:line="240" w:lineRule="auto"/>
        <w:ind w:firstLine="709"/>
        <w:jc w:val="both"/>
        <w:rPr>
          <w:rFonts w:ascii="Times New Roman" w:eastAsia="Times New Roman" w:hAnsi="Times New Roman" w:cs="Times New Roman"/>
          <w:b/>
          <w:bCs/>
          <w:sz w:val="28"/>
          <w:szCs w:val="28"/>
          <w:lang w:eastAsia="ru-RU"/>
        </w:rPr>
      </w:pPr>
      <w:r w:rsidRPr="00222BCB">
        <w:rPr>
          <w:rFonts w:ascii="Times New Roman" w:eastAsia="Times New Roman" w:hAnsi="Times New Roman" w:cs="Times New Roman"/>
          <w:b/>
          <w:bCs/>
          <w:sz w:val="28"/>
          <w:szCs w:val="28"/>
          <w:lang w:eastAsia="ru-RU"/>
        </w:rPr>
        <w:t>Программа подготовки «Экономика и бизнес»</w:t>
      </w:r>
    </w:p>
    <w:p w14:paraId="2020AE6A" w14:textId="62366366" w:rsidR="00AF3917" w:rsidRPr="00222BCB" w:rsidRDefault="00AF3917" w:rsidP="00923A8E">
      <w:pPr>
        <w:spacing w:after="0" w:line="240" w:lineRule="auto"/>
        <w:ind w:firstLine="709"/>
        <w:jc w:val="both"/>
        <w:rPr>
          <w:rFonts w:ascii="Times New Roman" w:eastAsia="Times New Roman" w:hAnsi="Times New Roman" w:cs="Times New Roman"/>
          <w:b/>
          <w:bCs/>
          <w:sz w:val="28"/>
          <w:szCs w:val="28"/>
          <w:lang w:eastAsia="ru-RU"/>
        </w:rPr>
      </w:pPr>
      <w:r w:rsidRPr="00222BCB">
        <w:rPr>
          <w:rFonts w:ascii="Times New Roman" w:eastAsia="Times New Roman" w:hAnsi="Times New Roman" w:cs="Times New Roman"/>
          <w:b/>
          <w:bCs/>
          <w:sz w:val="28"/>
          <w:szCs w:val="28"/>
          <w:lang w:eastAsia="ru-RU"/>
        </w:rPr>
        <w:t>Профиль «Анализ рисков и экономическая безопасность»</w:t>
      </w:r>
    </w:p>
    <w:p w14:paraId="47237F7A" w14:textId="7945716A" w:rsidR="00AF3917" w:rsidRPr="00222BCB" w:rsidRDefault="00AF3917" w:rsidP="00923A8E">
      <w:pPr>
        <w:spacing w:after="0" w:line="240" w:lineRule="auto"/>
        <w:ind w:firstLine="709"/>
        <w:jc w:val="both"/>
        <w:rPr>
          <w:rFonts w:ascii="Times New Roman" w:eastAsia="Times New Roman" w:hAnsi="Times New Roman" w:cs="Times New Roman"/>
          <w:b/>
          <w:bCs/>
          <w:sz w:val="28"/>
          <w:szCs w:val="28"/>
          <w:lang w:eastAsia="ru-RU"/>
        </w:rPr>
      </w:pPr>
      <w:r w:rsidRPr="00222BCB">
        <w:rPr>
          <w:rFonts w:ascii="Times New Roman" w:eastAsia="Times New Roman" w:hAnsi="Times New Roman" w:cs="Times New Roman"/>
          <w:b/>
          <w:bCs/>
          <w:sz w:val="28"/>
          <w:szCs w:val="28"/>
          <w:lang w:eastAsia="ru-RU"/>
        </w:rPr>
        <w:t>Программа подготовки «Финансовая разведка, управление рисками и экономическая безопасность»</w:t>
      </w:r>
    </w:p>
    <w:p w14:paraId="08B1F00A" w14:textId="11683533" w:rsidR="00AF3917" w:rsidRPr="00222BCB" w:rsidRDefault="00AF3917" w:rsidP="00923A8E">
      <w:pPr>
        <w:spacing w:after="0" w:line="240" w:lineRule="auto"/>
        <w:ind w:firstLine="709"/>
        <w:jc w:val="both"/>
        <w:rPr>
          <w:rFonts w:ascii="Times New Roman" w:eastAsia="Times New Roman" w:hAnsi="Times New Roman" w:cs="Times New Roman"/>
          <w:b/>
          <w:bCs/>
          <w:sz w:val="28"/>
          <w:szCs w:val="28"/>
          <w:lang w:eastAsia="ru-RU"/>
        </w:rPr>
      </w:pPr>
      <w:r w:rsidRPr="00222BCB">
        <w:rPr>
          <w:rFonts w:ascii="Times New Roman" w:eastAsia="Times New Roman" w:hAnsi="Times New Roman" w:cs="Times New Roman"/>
          <w:b/>
          <w:bCs/>
          <w:sz w:val="28"/>
          <w:szCs w:val="28"/>
          <w:lang w:eastAsia="ru-RU"/>
        </w:rPr>
        <w:t>Профиль «Анализ рисков и экономическая безопасность»</w:t>
      </w:r>
    </w:p>
    <w:p w14:paraId="5075E23A" w14:textId="6739EA44" w:rsidR="004B712B" w:rsidRPr="00222BCB" w:rsidRDefault="00AF3917" w:rsidP="00AF3917">
      <w:pPr>
        <w:spacing w:after="0" w:line="240" w:lineRule="auto"/>
        <w:ind w:firstLine="709"/>
        <w:jc w:val="right"/>
        <w:rPr>
          <w:rFonts w:ascii="Times New Roman" w:eastAsia="Times New Roman" w:hAnsi="Times New Roman" w:cs="Times New Roman"/>
          <w:sz w:val="28"/>
          <w:szCs w:val="28"/>
          <w:lang w:eastAsia="ru-RU"/>
        </w:rPr>
      </w:pPr>
      <w:r w:rsidRPr="00222BCB">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288"/>
        <w:gridCol w:w="2728"/>
        <w:gridCol w:w="3704"/>
      </w:tblGrid>
      <w:tr w:rsidR="0089724D" w:rsidRPr="00222BCB" w14:paraId="61F3C1A2" w14:textId="77777777" w:rsidTr="00186C62">
        <w:tc>
          <w:tcPr>
            <w:tcW w:w="994" w:type="dxa"/>
            <w:shd w:val="clear" w:color="auto" w:fill="auto"/>
          </w:tcPr>
          <w:p w14:paraId="5574B997" w14:textId="77777777" w:rsidR="00D77FEF" w:rsidRPr="00222BCB" w:rsidRDefault="00D77FEF" w:rsidP="009214E3">
            <w:pPr>
              <w:spacing w:after="0" w:line="240" w:lineRule="auto"/>
              <w:jc w:val="center"/>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Код компе-тенции</w:t>
            </w:r>
          </w:p>
        </w:tc>
        <w:tc>
          <w:tcPr>
            <w:tcW w:w="2288" w:type="dxa"/>
            <w:shd w:val="clear" w:color="auto" w:fill="auto"/>
          </w:tcPr>
          <w:p w14:paraId="7A00AC9F" w14:textId="77777777" w:rsidR="00D77FEF" w:rsidRPr="00222BCB" w:rsidRDefault="00D77FEF" w:rsidP="009214E3">
            <w:pPr>
              <w:spacing w:after="0" w:line="240" w:lineRule="auto"/>
              <w:jc w:val="center"/>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Наименование компетенции</w:t>
            </w:r>
          </w:p>
        </w:tc>
        <w:tc>
          <w:tcPr>
            <w:tcW w:w="2728" w:type="dxa"/>
          </w:tcPr>
          <w:p w14:paraId="06EB36A4" w14:textId="77777777" w:rsidR="00D77FEF" w:rsidRPr="00222BCB" w:rsidRDefault="00D77FEF" w:rsidP="009214E3">
            <w:pPr>
              <w:spacing w:after="0" w:line="240" w:lineRule="auto"/>
              <w:jc w:val="center"/>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Индикаторы достижения компетенции</w:t>
            </w:r>
          </w:p>
        </w:tc>
        <w:tc>
          <w:tcPr>
            <w:tcW w:w="3704" w:type="dxa"/>
            <w:shd w:val="clear" w:color="auto" w:fill="auto"/>
          </w:tcPr>
          <w:p w14:paraId="089BF431" w14:textId="69B33129" w:rsidR="00D77FEF" w:rsidRPr="00222BCB" w:rsidRDefault="00D77FEF" w:rsidP="009214E3">
            <w:pPr>
              <w:spacing w:after="0" w:line="240" w:lineRule="auto"/>
              <w:jc w:val="center"/>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6B689F" w:rsidRPr="00222BCB" w14:paraId="53D38816" w14:textId="77777777" w:rsidTr="00186C62">
        <w:tc>
          <w:tcPr>
            <w:tcW w:w="994" w:type="dxa"/>
            <w:vMerge w:val="restart"/>
            <w:shd w:val="clear" w:color="auto" w:fill="auto"/>
          </w:tcPr>
          <w:p w14:paraId="69E73647" w14:textId="43995F1B" w:rsidR="006B689F" w:rsidRPr="00222BCB" w:rsidRDefault="006B689F" w:rsidP="006B689F">
            <w:pPr>
              <w:spacing w:after="0" w:line="240" w:lineRule="auto"/>
              <w:jc w:val="center"/>
              <w:rPr>
                <w:rFonts w:ascii="Times New Roman" w:eastAsia="Times New Roman" w:hAnsi="Times New Roman" w:cs="Times New Roman"/>
                <w:sz w:val="24"/>
                <w:szCs w:val="24"/>
                <w:lang w:eastAsia="ru-RU"/>
              </w:rPr>
            </w:pPr>
            <w:r w:rsidRPr="00222BCB">
              <w:rPr>
                <w:rFonts w:ascii="Times New Roman" w:eastAsia="Times New Roman" w:hAnsi="Times New Roman" w:cs="Times New Roman"/>
                <w:sz w:val="24"/>
                <w:szCs w:val="24"/>
                <w:lang w:eastAsia="ru-RU"/>
              </w:rPr>
              <w:t>УК-3</w:t>
            </w:r>
          </w:p>
        </w:tc>
        <w:tc>
          <w:tcPr>
            <w:tcW w:w="2288" w:type="dxa"/>
            <w:vMerge w:val="restart"/>
            <w:shd w:val="clear" w:color="auto" w:fill="auto"/>
          </w:tcPr>
          <w:p w14:paraId="661A3A0D" w14:textId="14A3C561"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sz w:val="24"/>
                <w:szCs w:val="24"/>
                <w:lang w:eastAsia="ru-RU"/>
              </w:rPr>
              <w:t>Способность применять знания иностранно</w:t>
            </w:r>
            <w:r w:rsidR="00566B61" w:rsidRPr="00222BCB">
              <w:rPr>
                <w:rFonts w:ascii="Times New Roman" w:eastAsia="Times New Roman" w:hAnsi="Times New Roman" w:cs="Times New Roman"/>
                <w:sz w:val="24"/>
                <w:szCs w:val="24"/>
                <w:lang w:eastAsia="ru-RU"/>
              </w:rPr>
              <w:t>го</w:t>
            </w:r>
            <w:r w:rsidRPr="00222BCB">
              <w:rPr>
                <w:rFonts w:ascii="Times New Roman" w:eastAsia="Times New Roman" w:hAnsi="Times New Roman" w:cs="Times New Roman"/>
                <w:sz w:val="24"/>
                <w:szCs w:val="24"/>
                <w:lang w:eastAsia="ru-RU"/>
              </w:rPr>
              <w:t xml:space="preserve"> языка на уровне, достаточном для межличностного общения, учебной и профессиональной деятельности</w:t>
            </w:r>
          </w:p>
        </w:tc>
        <w:tc>
          <w:tcPr>
            <w:tcW w:w="2728" w:type="dxa"/>
          </w:tcPr>
          <w:p w14:paraId="1731F305" w14:textId="1BB5E60E" w:rsidR="006B689F" w:rsidRPr="00222BCB" w:rsidRDefault="006B689F" w:rsidP="00B83F12">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704" w:type="dxa"/>
            <w:shd w:val="clear" w:color="auto" w:fill="auto"/>
          </w:tcPr>
          <w:p w14:paraId="2263AB3C"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Знание:</w:t>
            </w:r>
            <w:r w:rsidRPr="00222BCB">
              <w:rPr>
                <w:rFonts w:ascii="Times New Roman" w:eastAsia="Times New Roman" w:hAnsi="Times New Roman" w:cs="Times New Roman"/>
                <w:sz w:val="24"/>
                <w:szCs w:val="24"/>
                <w:lang w:eastAsia="ru-RU"/>
              </w:rPr>
              <w:t xml:space="preserve"> </w:t>
            </w:r>
          </w:p>
          <w:p w14:paraId="64318ECF" w14:textId="2E6F3EDE" w:rsidR="006B689F" w:rsidRPr="00222BCB" w:rsidRDefault="006B689F"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основ современных коммуникативных технологий в иностранном языке в рамках научной и профессиональной деятельности.</w:t>
            </w:r>
          </w:p>
          <w:p w14:paraId="5C408A51"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Умение:</w:t>
            </w:r>
            <w:r w:rsidRPr="00222BCB">
              <w:rPr>
                <w:rFonts w:ascii="Times New Roman" w:eastAsia="Times New Roman" w:hAnsi="Times New Roman" w:cs="Times New Roman"/>
                <w:sz w:val="24"/>
                <w:szCs w:val="24"/>
                <w:lang w:eastAsia="ru-RU"/>
              </w:rPr>
              <w:t xml:space="preserve"> </w:t>
            </w:r>
          </w:p>
          <w:p w14:paraId="7244C8AD" w14:textId="4C9B77EE" w:rsidR="006B689F" w:rsidRPr="00222BCB" w:rsidRDefault="006B689F"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осуществлять коммуникации на иностранном языке на достаточном уровне качества с использованием современных технологий.</w:t>
            </w:r>
          </w:p>
        </w:tc>
      </w:tr>
      <w:tr w:rsidR="006B689F" w:rsidRPr="00222BCB" w14:paraId="0867C9CF" w14:textId="77777777" w:rsidTr="00186C62">
        <w:tc>
          <w:tcPr>
            <w:tcW w:w="994" w:type="dxa"/>
            <w:vMerge/>
            <w:shd w:val="clear" w:color="auto" w:fill="auto"/>
          </w:tcPr>
          <w:p w14:paraId="7D03C2D2" w14:textId="77777777" w:rsidR="006B689F" w:rsidRPr="00222BCB" w:rsidRDefault="006B689F" w:rsidP="006B689F">
            <w:pPr>
              <w:spacing w:after="0" w:line="240" w:lineRule="auto"/>
              <w:jc w:val="center"/>
              <w:rPr>
                <w:rFonts w:ascii="Times New Roman" w:eastAsia="Times New Roman" w:hAnsi="Times New Roman" w:cs="Times New Roman"/>
                <w:sz w:val="24"/>
                <w:szCs w:val="24"/>
                <w:lang w:eastAsia="ru-RU"/>
              </w:rPr>
            </w:pPr>
          </w:p>
        </w:tc>
        <w:tc>
          <w:tcPr>
            <w:tcW w:w="2288" w:type="dxa"/>
            <w:vMerge/>
            <w:shd w:val="clear" w:color="auto" w:fill="auto"/>
          </w:tcPr>
          <w:p w14:paraId="1455E3A9"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p>
        </w:tc>
        <w:tc>
          <w:tcPr>
            <w:tcW w:w="2728" w:type="dxa"/>
          </w:tcPr>
          <w:p w14:paraId="3E0B7721" w14:textId="60BB49F4" w:rsidR="006B689F" w:rsidRPr="00222BCB" w:rsidRDefault="006B689F" w:rsidP="00A71D06">
            <w:pPr>
              <w:pStyle w:val="af0"/>
              <w:numPr>
                <w:ilvl w:val="0"/>
                <w:numId w:val="36"/>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704" w:type="dxa"/>
            <w:shd w:val="clear" w:color="auto" w:fill="auto"/>
          </w:tcPr>
          <w:p w14:paraId="4D90142F" w14:textId="77777777" w:rsidR="00B83F12" w:rsidRPr="00222BCB" w:rsidRDefault="00B83F12" w:rsidP="00B83F12">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Знание:</w:t>
            </w:r>
            <w:r w:rsidRPr="00222BCB">
              <w:rPr>
                <w:rFonts w:ascii="Times New Roman" w:eastAsia="Times New Roman" w:hAnsi="Times New Roman" w:cs="Times New Roman"/>
                <w:sz w:val="24"/>
                <w:szCs w:val="24"/>
                <w:lang w:eastAsia="ru-RU"/>
              </w:rPr>
              <w:t xml:space="preserve"> </w:t>
            </w:r>
          </w:p>
          <w:p w14:paraId="2B633E0B" w14:textId="04735BBF" w:rsidR="00B83F12"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лексической базы по тематике антикоррупционного комплаенс.</w:t>
            </w:r>
          </w:p>
          <w:p w14:paraId="19500636" w14:textId="77777777" w:rsidR="00B83F12" w:rsidRPr="00222BCB" w:rsidRDefault="00B83F12" w:rsidP="00B83F12">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Умение:</w:t>
            </w:r>
            <w:r w:rsidRPr="00222BCB">
              <w:rPr>
                <w:rFonts w:ascii="Times New Roman" w:eastAsia="Times New Roman" w:hAnsi="Times New Roman" w:cs="Times New Roman"/>
                <w:sz w:val="24"/>
                <w:szCs w:val="24"/>
                <w:lang w:eastAsia="ru-RU"/>
              </w:rPr>
              <w:t xml:space="preserve"> </w:t>
            </w:r>
          </w:p>
          <w:p w14:paraId="58E5F152" w14:textId="3B457E31" w:rsidR="00B83F12"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грамотно организовывать устную и письменную речь по проблемам антикоррупционного комплаенс на иностранном языке.</w:t>
            </w:r>
          </w:p>
        </w:tc>
      </w:tr>
      <w:tr w:rsidR="006B689F" w:rsidRPr="00222BCB" w14:paraId="28AC1C60" w14:textId="77777777" w:rsidTr="00186C62">
        <w:tc>
          <w:tcPr>
            <w:tcW w:w="994" w:type="dxa"/>
            <w:vMerge/>
            <w:shd w:val="clear" w:color="auto" w:fill="auto"/>
          </w:tcPr>
          <w:p w14:paraId="09DC874F" w14:textId="77777777" w:rsidR="006B689F" w:rsidRPr="00222BCB" w:rsidRDefault="006B689F" w:rsidP="006B689F">
            <w:pPr>
              <w:spacing w:after="0" w:line="240" w:lineRule="auto"/>
              <w:jc w:val="center"/>
              <w:rPr>
                <w:rFonts w:ascii="Times New Roman" w:eastAsia="Times New Roman" w:hAnsi="Times New Roman" w:cs="Times New Roman"/>
                <w:sz w:val="24"/>
                <w:szCs w:val="24"/>
                <w:lang w:eastAsia="ru-RU"/>
              </w:rPr>
            </w:pPr>
          </w:p>
        </w:tc>
        <w:tc>
          <w:tcPr>
            <w:tcW w:w="2288" w:type="dxa"/>
            <w:vMerge/>
            <w:shd w:val="clear" w:color="auto" w:fill="auto"/>
          </w:tcPr>
          <w:p w14:paraId="6C3FA0A3"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p>
        </w:tc>
        <w:tc>
          <w:tcPr>
            <w:tcW w:w="2728" w:type="dxa"/>
          </w:tcPr>
          <w:p w14:paraId="60027D3B" w14:textId="1B6A4682" w:rsidR="006B689F" w:rsidRPr="00222BCB" w:rsidRDefault="006B689F" w:rsidP="00A71D06">
            <w:pPr>
              <w:pStyle w:val="af0"/>
              <w:numPr>
                <w:ilvl w:val="0"/>
                <w:numId w:val="36"/>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Использует приемы публичной речи и делового и профессионального дискурса на иностранном языке.</w:t>
            </w:r>
          </w:p>
        </w:tc>
        <w:tc>
          <w:tcPr>
            <w:tcW w:w="3704" w:type="dxa"/>
            <w:shd w:val="clear" w:color="auto" w:fill="auto"/>
          </w:tcPr>
          <w:p w14:paraId="28629CD2"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Знание:</w:t>
            </w:r>
            <w:r w:rsidRPr="00222BCB">
              <w:rPr>
                <w:rFonts w:ascii="Times New Roman" w:eastAsia="Times New Roman" w:hAnsi="Times New Roman" w:cs="Times New Roman"/>
                <w:sz w:val="24"/>
                <w:szCs w:val="24"/>
                <w:lang w:eastAsia="ru-RU"/>
              </w:rPr>
              <w:t xml:space="preserve"> </w:t>
            </w:r>
          </w:p>
          <w:p w14:paraId="704FBEF1" w14:textId="1E0188CB" w:rsidR="006B689F"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основ организации презентации результатов научных и прикладных исследований в области антикоррупционного комплаенс</w:t>
            </w:r>
            <w:r w:rsidR="006B689F" w:rsidRPr="00222BCB">
              <w:rPr>
                <w:rFonts w:ascii="Times New Roman" w:eastAsia="Times New Roman" w:hAnsi="Times New Roman"/>
                <w:sz w:val="24"/>
                <w:szCs w:val="24"/>
                <w:lang w:eastAsia="ru-RU"/>
              </w:rPr>
              <w:t>.</w:t>
            </w:r>
          </w:p>
          <w:p w14:paraId="3E5D06D5"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Умение:</w:t>
            </w:r>
            <w:r w:rsidRPr="00222BCB">
              <w:rPr>
                <w:rFonts w:ascii="Times New Roman" w:eastAsia="Times New Roman" w:hAnsi="Times New Roman" w:cs="Times New Roman"/>
                <w:sz w:val="24"/>
                <w:szCs w:val="24"/>
                <w:lang w:eastAsia="ru-RU"/>
              </w:rPr>
              <w:t xml:space="preserve"> </w:t>
            </w:r>
          </w:p>
          <w:p w14:paraId="5A8B2F8D" w14:textId="0F84433A" w:rsidR="00B83F12"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 xml:space="preserve">грамотно и четко выстраивать презентацию исследований в области </w:t>
            </w:r>
            <w:r w:rsidRPr="00222BCB">
              <w:rPr>
                <w:rFonts w:ascii="Times New Roman" w:eastAsia="Times New Roman" w:hAnsi="Times New Roman"/>
                <w:sz w:val="24"/>
                <w:szCs w:val="24"/>
                <w:lang w:eastAsia="ru-RU"/>
              </w:rPr>
              <w:lastRenderedPageBreak/>
              <w:t>антикоррупционного комплаенс на иностранном языке.</w:t>
            </w:r>
          </w:p>
        </w:tc>
      </w:tr>
      <w:tr w:rsidR="006B689F" w:rsidRPr="00222BCB" w14:paraId="73E0C99F" w14:textId="77777777" w:rsidTr="00186C62">
        <w:tc>
          <w:tcPr>
            <w:tcW w:w="994" w:type="dxa"/>
            <w:vMerge/>
            <w:shd w:val="clear" w:color="auto" w:fill="auto"/>
          </w:tcPr>
          <w:p w14:paraId="1D0F2654" w14:textId="77777777" w:rsidR="006B689F" w:rsidRPr="00222BCB" w:rsidRDefault="006B689F" w:rsidP="006B689F">
            <w:pPr>
              <w:spacing w:after="0" w:line="240" w:lineRule="auto"/>
              <w:jc w:val="center"/>
              <w:rPr>
                <w:rFonts w:ascii="Times New Roman" w:eastAsia="Times New Roman" w:hAnsi="Times New Roman" w:cs="Times New Roman"/>
                <w:sz w:val="24"/>
                <w:szCs w:val="24"/>
                <w:lang w:eastAsia="ru-RU"/>
              </w:rPr>
            </w:pPr>
          </w:p>
        </w:tc>
        <w:tc>
          <w:tcPr>
            <w:tcW w:w="2288" w:type="dxa"/>
            <w:vMerge/>
            <w:shd w:val="clear" w:color="auto" w:fill="auto"/>
          </w:tcPr>
          <w:p w14:paraId="693E1451"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p>
        </w:tc>
        <w:tc>
          <w:tcPr>
            <w:tcW w:w="2728" w:type="dxa"/>
          </w:tcPr>
          <w:p w14:paraId="0D9E6349" w14:textId="1B5468CC" w:rsidR="006B689F" w:rsidRPr="00222BCB" w:rsidRDefault="006B689F" w:rsidP="00A71D06">
            <w:pPr>
              <w:pStyle w:val="af0"/>
              <w:numPr>
                <w:ilvl w:val="0"/>
                <w:numId w:val="36"/>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 xml:space="preserve">Демонстрирует владение </w:t>
            </w:r>
            <w:r w:rsidR="00AF3917" w:rsidRPr="00222BCB">
              <w:rPr>
                <w:rFonts w:ascii="Times New Roman" w:eastAsia="Times New Roman" w:hAnsi="Times New Roman"/>
                <w:sz w:val="24"/>
                <w:szCs w:val="24"/>
                <w:lang w:eastAsia="ru-RU"/>
              </w:rPr>
              <w:t>основами академической</w:t>
            </w:r>
            <w:r w:rsidRPr="00222BCB">
              <w:rPr>
                <w:rFonts w:ascii="Times New Roman" w:eastAsia="Times New Roman" w:hAnsi="Times New Roman"/>
                <w:sz w:val="24"/>
                <w:szCs w:val="24"/>
                <w:lang w:eastAsia="ru-RU"/>
              </w:rPr>
              <w:t xml:space="preserve"> коммуникации и речевого этикета изучаемого иностранного языка </w:t>
            </w:r>
          </w:p>
        </w:tc>
        <w:tc>
          <w:tcPr>
            <w:tcW w:w="3704" w:type="dxa"/>
            <w:shd w:val="clear" w:color="auto" w:fill="auto"/>
          </w:tcPr>
          <w:p w14:paraId="3C31527C"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Знание:</w:t>
            </w:r>
            <w:r w:rsidRPr="00222BCB">
              <w:rPr>
                <w:rFonts w:ascii="Times New Roman" w:eastAsia="Times New Roman" w:hAnsi="Times New Roman" w:cs="Times New Roman"/>
                <w:sz w:val="24"/>
                <w:szCs w:val="24"/>
                <w:lang w:eastAsia="ru-RU"/>
              </w:rPr>
              <w:t xml:space="preserve"> </w:t>
            </w:r>
          </w:p>
          <w:p w14:paraId="7928BA08" w14:textId="1CF070CF" w:rsidR="006B689F"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делового и научного этикета иностранного языка, структурных и лексических основ написания научных статей.</w:t>
            </w:r>
          </w:p>
          <w:p w14:paraId="2A75C02A"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Умение:</w:t>
            </w:r>
            <w:r w:rsidRPr="00222BCB">
              <w:rPr>
                <w:rFonts w:ascii="Times New Roman" w:eastAsia="Times New Roman" w:hAnsi="Times New Roman" w:cs="Times New Roman"/>
                <w:sz w:val="24"/>
                <w:szCs w:val="24"/>
                <w:lang w:eastAsia="ru-RU"/>
              </w:rPr>
              <w:t xml:space="preserve"> </w:t>
            </w:r>
          </w:p>
          <w:p w14:paraId="1053A4AA" w14:textId="523881B6" w:rsidR="006B689F"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проводить научные исследования и подготавливать научные статьи в области антикоррупционного комплаенс на иностранном языке с учетом норм речевого этикета.</w:t>
            </w:r>
          </w:p>
        </w:tc>
      </w:tr>
      <w:tr w:rsidR="006B689F" w:rsidRPr="00222BCB" w14:paraId="69A4FB24" w14:textId="77777777" w:rsidTr="00186C62">
        <w:tc>
          <w:tcPr>
            <w:tcW w:w="994" w:type="dxa"/>
            <w:vMerge/>
            <w:shd w:val="clear" w:color="auto" w:fill="auto"/>
          </w:tcPr>
          <w:p w14:paraId="7AB53287" w14:textId="77777777" w:rsidR="006B689F" w:rsidRPr="00222BCB" w:rsidRDefault="006B689F" w:rsidP="006B689F">
            <w:pPr>
              <w:spacing w:after="0" w:line="240" w:lineRule="auto"/>
              <w:jc w:val="center"/>
              <w:rPr>
                <w:rFonts w:ascii="Times New Roman" w:eastAsia="Times New Roman" w:hAnsi="Times New Roman" w:cs="Times New Roman"/>
                <w:sz w:val="24"/>
                <w:szCs w:val="24"/>
                <w:lang w:eastAsia="ru-RU"/>
              </w:rPr>
            </w:pPr>
          </w:p>
        </w:tc>
        <w:tc>
          <w:tcPr>
            <w:tcW w:w="2288" w:type="dxa"/>
            <w:vMerge/>
            <w:shd w:val="clear" w:color="auto" w:fill="auto"/>
          </w:tcPr>
          <w:p w14:paraId="146068C5"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p>
        </w:tc>
        <w:tc>
          <w:tcPr>
            <w:tcW w:w="2728" w:type="dxa"/>
          </w:tcPr>
          <w:p w14:paraId="51A00DA1" w14:textId="6E46FE55" w:rsidR="006B689F" w:rsidRPr="00222BCB" w:rsidRDefault="006B689F" w:rsidP="00A71D06">
            <w:pPr>
              <w:pStyle w:val="af0"/>
              <w:numPr>
                <w:ilvl w:val="0"/>
                <w:numId w:val="36"/>
              </w:numPr>
              <w:spacing w:after="0" w:line="240" w:lineRule="auto"/>
              <w:ind w:left="0" w:firstLine="0"/>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 xml:space="preserve">Грамотно и эффективно пользуется иноязычными источниками информации </w:t>
            </w:r>
          </w:p>
        </w:tc>
        <w:tc>
          <w:tcPr>
            <w:tcW w:w="3704" w:type="dxa"/>
            <w:shd w:val="clear" w:color="auto" w:fill="auto"/>
          </w:tcPr>
          <w:p w14:paraId="4C918EF2" w14:textId="77777777" w:rsidR="006B689F" w:rsidRPr="00222BCB" w:rsidRDefault="006B689F" w:rsidP="006B689F">
            <w:pPr>
              <w:spacing w:after="0" w:line="240" w:lineRule="auto"/>
              <w:jc w:val="both"/>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 xml:space="preserve">Знание: </w:t>
            </w:r>
          </w:p>
          <w:p w14:paraId="106463A0" w14:textId="77777777" w:rsidR="00B83F12"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основ работы со специальной литературой на иностранном языке.</w:t>
            </w:r>
          </w:p>
          <w:p w14:paraId="1DE20FC5" w14:textId="77777777" w:rsidR="006B689F" w:rsidRPr="00222BCB" w:rsidRDefault="006B689F" w:rsidP="006B689F">
            <w:pPr>
              <w:spacing w:after="0" w:line="240" w:lineRule="auto"/>
              <w:jc w:val="both"/>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 xml:space="preserve">Умение: </w:t>
            </w:r>
          </w:p>
          <w:p w14:paraId="0437BEF2" w14:textId="2C83FE51" w:rsidR="006B689F"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находить, изучать и проводить анализ литературы на иностранном языке, посвященной организации и осуществлению антикоррупционного комплаенс.</w:t>
            </w:r>
          </w:p>
        </w:tc>
      </w:tr>
      <w:tr w:rsidR="006B689F" w:rsidRPr="00222BCB" w14:paraId="0CDA2EA2" w14:textId="77777777" w:rsidTr="00186C62">
        <w:tc>
          <w:tcPr>
            <w:tcW w:w="994" w:type="dxa"/>
            <w:vMerge/>
            <w:shd w:val="clear" w:color="auto" w:fill="auto"/>
          </w:tcPr>
          <w:p w14:paraId="0DA07C0A" w14:textId="77777777" w:rsidR="006B689F" w:rsidRPr="00222BCB" w:rsidRDefault="006B689F" w:rsidP="006B689F">
            <w:pPr>
              <w:spacing w:after="0" w:line="240" w:lineRule="auto"/>
              <w:jc w:val="center"/>
              <w:rPr>
                <w:rFonts w:ascii="Times New Roman" w:eastAsia="Times New Roman" w:hAnsi="Times New Roman" w:cs="Times New Roman"/>
                <w:sz w:val="24"/>
                <w:szCs w:val="24"/>
                <w:lang w:eastAsia="ru-RU"/>
              </w:rPr>
            </w:pPr>
          </w:p>
        </w:tc>
        <w:tc>
          <w:tcPr>
            <w:tcW w:w="2288" w:type="dxa"/>
            <w:vMerge/>
            <w:shd w:val="clear" w:color="auto" w:fill="auto"/>
          </w:tcPr>
          <w:p w14:paraId="60C33BF6"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p>
        </w:tc>
        <w:tc>
          <w:tcPr>
            <w:tcW w:w="2728" w:type="dxa"/>
          </w:tcPr>
          <w:p w14:paraId="3CE02C47" w14:textId="22A58D17" w:rsidR="006B689F" w:rsidRPr="00222BCB" w:rsidRDefault="006B689F" w:rsidP="00A71D06">
            <w:pPr>
              <w:pStyle w:val="af0"/>
              <w:numPr>
                <w:ilvl w:val="0"/>
                <w:numId w:val="36"/>
              </w:numPr>
              <w:spacing w:after="0" w:line="240" w:lineRule="auto"/>
              <w:ind w:left="0" w:firstLine="0"/>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Продуцирует на иностранном языке письменные и речевые произведения в соответствии с коммуникативной задачей</w:t>
            </w:r>
          </w:p>
        </w:tc>
        <w:tc>
          <w:tcPr>
            <w:tcW w:w="3704" w:type="dxa"/>
            <w:shd w:val="clear" w:color="auto" w:fill="auto"/>
          </w:tcPr>
          <w:p w14:paraId="4CFB562E"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Знание:</w:t>
            </w:r>
            <w:r w:rsidRPr="00222BCB">
              <w:rPr>
                <w:rFonts w:ascii="Times New Roman" w:eastAsia="Times New Roman" w:hAnsi="Times New Roman" w:cs="Times New Roman"/>
                <w:sz w:val="24"/>
                <w:szCs w:val="24"/>
                <w:lang w:eastAsia="ru-RU"/>
              </w:rPr>
              <w:t xml:space="preserve"> </w:t>
            </w:r>
          </w:p>
          <w:p w14:paraId="3B66C8DD" w14:textId="526983BE" w:rsidR="00B83F12"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основных грамматических форм, необходимых для полноценного изъяснения на иностранном языке в соответствии со стоящей коммуникативной задачей;</w:t>
            </w:r>
          </w:p>
          <w:p w14:paraId="61260F94" w14:textId="34C71E02" w:rsidR="006B689F" w:rsidRPr="00222BCB" w:rsidRDefault="00B83F1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лексики по тем</w:t>
            </w:r>
            <w:r w:rsidR="005F3FC0" w:rsidRPr="00222BCB">
              <w:rPr>
                <w:rFonts w:ascii="Times New Roman" w:eastAsia="Times New Roman" w:hAnsi="Times New Roman"/>
                <w:sz w:val="24"/>
                <w:szCs w:val="24"/>
                <w:lang w:eastAsia="ru-RU"/>
              </w:rPr>
              <w:t>а</w:t>
            </w:r>
            <w:r w:rsidRPr="00222BCB">
              <w:rPr>
                <w:rFonts w:ascii="Times New Roman" w:eastAsia="Times New Roman" w:hAnsi="Times New Roman"/>
                <w:sz w:val="24"/>
                <w:szCs w:val="24"/>
                <w:lang w:eastAsia="ru-RU"/>
              </w:rPr>
              <w:t>тике антикоррупционного комплаенс</w:t>
            </w:r>
            <w:r w:rsidR="005F3FC0" w:rsidRPr="00222BCB">
              <w:rPr>
                <w:rFonts w:ascii="Times New Roman" w:eastAsia="Times New Roman" w:hAnsi="Times New Roman"/>
                <w:sz w:val="24"/>
                <w:szCs w:val="24"/>
                <w:lang w:eastAsia="ru-RU"/>
              </w:rPr>
              <w:t>.</w:t>
            </w:r>
          </w:p>
          <w:p w14:paraId="402C00CF" w14:textId="77777777" w:rsidR="006B689F" w:rsidRPr="00222BCB" w:rsidRDefault="006B689F" w:rsidP="006B689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Умение:</w:t>
            </w:r>
            <w:r w:rsidRPr="00222BCB">
              <w:rPr>
                <w:rFonts w:ascii="Times New Roman" w:eastAsia="Times New Roman" w:hAnsi="Times New Roman" w:cs="Times New Roman"/>
                <w:sz w:val="24"/>
                <w:szCs w:val="24"/>
                <w:lang w:eastAsia="ru-RU"/>
              </w:rPr>
              <w:t xml:space="preserve"> </w:t>
            </w:r>
          </w:p>
          <w:p w14:paraId="7F0F6672" w14:textId="26A7C2E7" w:rsidR="006B689F" w:rsidRPr="00222BCB" w:rsidRDefault="005F3FC0"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использовать приемы трансферта рецептивной лексики в продуцивную лексику при использовании иностранного языка в коммуникативных задачах.</w:t>
            </w:r>
          </w:p>
        </w:tc>
      </w:tr>
      <w:tr w:rsidR="00186C62" w:rsidRPr="00222BCB" w14:paraId="6EEB990B" w14:textId="77777777" w:rsidTr="00A366F6">
        <w:trPr>
          <w:trHeight w:val="1124"/>
        </w:trPr>
        <w:tc>
          <w:tcPr>
            <w:tcW w:w="994" w:type="dxa"/>
            <w:vMerge w:val="restart"/>
            <w:shd w:val="clear" w:color="auto" w:fill="auto"/>
          </w:tcPr>
          <w:p w14:paraId="607B8E7B" w14:textId="45082E9F" w:rsidR="00186C62" w:rsidRPr="00222BCB" w:rsidRDefault="00186C62" w:rsidP="005F3FC0">
            <w:pPr>
              <w:spacing w:after="0" w:line="240" w:lineRule="auto"/>
              <w:jc w:val="center"/>
              <w:rPr>
                <w:rFonts w:ascii="Times New Roman" w:eastAsia="Times New Roman" w:hAnsi="Times New Roman" w:cs="Times New Roman"/>
                <w:sz w:val="24"/>
                <w:szCs w:val="24"/>
                <w:lang w:eastAsia="ru-RU"/>
              </w:rPr>
            </w:pPr>
            <w:r w:rsidRPr="00222BCB">
              <w:rPr>
                <w:rFonts w:ascii="Times New Roman" w:eastAsia="Times New Roman" w:hAnsi="Times New Roman" w:cs="Times New Roman"/>
                <w:sz w:val="24"/>
                <w:szCs w:val="24"/>
                <w:lang w:eastAsia="ru-RU"/>
              </w:rPr>
              <w:t>УК-14</w:t>
            </w:r>
          </w:p>
        </w:tc>
        <w:tc>
          <w:tcPr>
            <w:tcW w:w="2288" w:type="dxa"/>
            <w:vMerge w:val="restart"/>
            <w:shd w:val="clear" w:color="auto" w:fill="auto"/>
          </w:tcPr>
          <w:p w14:paraId="7F15E650" w14:textId="32D97DE5" w:rsidR="00186C62" w:rsidRPr="00222BCB" w:rsidRDefault="00186C62" w:rsidP="005F3FC0">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sz w:val="24"/>
                <w:szCs w:val="24"/>
                <w:lang w:eastAsia="ru-RU"/>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w:t>
            </w:r>
            <w:r w:rsidRPr="00222BCB">
              <w:rPr>
                <w:rFonts w:ascii="Times New Roman" w:eastAsia="Times New Roman" w:hAnsi="Times New Roman" w:cs="Times New Roman"/>
                <w:sz w:val="24"/>
                <w:szCs w:val="24"/>
                <w:lang w:eastAsia="ru-RU"/>
              </w:rPr>
              <w:lastRenderedPageBreak/>
              <w:t xml:space="preserve">противодействовать им в профессиональной деятельности     </w:t>
            </w:r>
          </w:p>
        </w:tc>
        <w:tc>
          <w:tcPr>
            <w:tcW w:w="2728" w:type="dxa"/>
          </w:tcPr>
          <w:p w14:paraId="06317EE8" w14:textId="6DF183CA" w:rsidR="00186C62" w:rsidRPr="00222BCB" w:rsidRDefault="00423B12" w:rsidP="00E606DD">
            <w:pPr>
              <w:spacing w:after="0" w:line="240" w:lineRule="auto"/>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lastRenderedPageBreak/>
              <w:t>1.</w:t>
            </w:r>
            <w:r w:rsidR="00186C62" w:rsidRPr="00222BCB">
              <w:rPr>
                <w:rFonts w:ascii="Times New Roman" w:eastAsia="Times New Roman" w:hAnsi="Times New Roman"/>
                <w:sz w:val="24"/>
                <w:szCs w:val="24"/>
                <w:lang w:eastAsia="ru-RU"/>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3704" w:type="dxa"/>
            <w:shd w:val="clear" w:color="auto" w:fill="auto"/>
          </w:tcPr>
          <w:p w14:paraId="02900525" w14:textId="77777777" w:rsidR="00186C62" w:rsidRPr="00222BCB" w:rsidRDefault="00186C62" w:rsidP="005F3FC0">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Знание:</w:t>
            </w:r>
            <w:r w:rsidRPr="00222BCB">
              <w:rPr>
                <w:rFonts w:ascii="Times New Roman" w:eastAsia="Times New Roman" w:hAnsi="Times New Roman" w:cs="Times New Roman"/>
                <w:sz w:val="24"/>
                <w:szCs w:val="24"/>
                <w:lang w:eastAsia="ru-RU"/>
              </w:rPr>
              <w:t xml:space="preserve"> </w:t>
            </w:r>
          </w:p>
          <w:p w14:paraId="5F4AA8ED" w14:textId="2B1A2812" w:rsidR="00186C62" w:rsidRPr="00222BCB" w:rsidRDefault="00186C6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законодательства Российской Федерации в области противодействия коррупции, международные акты в области противодействия коррупции, ратифицированные Российской Федерацией, политики и процедуры внутреннего контроля и комплаенса, методологию оценки коррупционных рисков.</w:t>
            </w:r>
          </w:p>
          <w:p w14:paraId="773FD5A1" w14:textId="77777777" w:rsidR="00186C62" w:rsidRPr="00222BCB" w:rsidRDefault="00186C62" w:rsidP="005F3FC0">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b/>
                <w:sz w:val="24"/>
                <w:szCs w:val="24"/>
                <w:lang w:eastAsia="ru-RU"/>
              </w:rPr>
              <w:t>Умение:</w:t>
            </w:r>
            <w:r w:rsidRPr="00222BCB">
              <w:rPr>
                <w:rFonts w:ascii="Times New Roman" w:eastAsia="Times New Roman" w:hAnsi="Times New Roman" w:cs="Times New Roman"/>
                <w:sz w:val="24"/>
                <w:szCs w:val="24"/>
                <w:lang w:eastAsia="ru-RU"/>
              </w:rPr>
              <w:t xml:space="preserve"> </w:t>
            </w:r>
          </w:p>
          <w:p w14:paraId="33DE36DD" w14:textId="1831B92F" w:rsidR="00186C62" w:rsidRPr="00222BCB" w:rsidRDefault="00186C62"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lastRenderedPageBreak/>
              <w:t>применять законодательство при разработке антикоррупционных комплаенс программ.</w:t>
            </w:r>
          </w:p>
        </w:tc>
      </w:tr>
      <w:tr w:rsidR="00186C62" w:rsidRPr="00222BCB" w14:paraId="157DCE5F" w14:textId="77777777" w:rsidTr="00186C62">
        <w:trPr>
          <w:trHeight w:val="2025"/>
        </w:trPr>
        <w:tc>
          <w:tcPr>
            <w:tcW w:w="994" w:type="dxa"/>
            <w:vMerge/>
            <w:shd w:val="clear" w:color="auto" w:fill="auto"/>
          </w:tcPr>
          <w:p w14:paraId="20CE3275" w14:textId="77777777" w:rsidR="00186C62" w:rsidRPr="00222BCB" w:rsidRDefault="00186C62" w:rsidP="005F3FC0">
            <w:pPr>
              <w:spacing w:after="0" w:line="240" w:lineRule="auto"/>
              <w:jc w:val="center"/>
              <w:rPr>
                <w:rFonts w:ascii="Times New Roman" w:eastAsia="Times New Roman" w:hAnsi="Times New Roman" w:cs="Times New Roman"/>
                <w:sz w:val="24"/>
                <w:szCs w:val="24"/>
                <w:lang w:eastAsia="ru-RU"/>
              </w:rPr>
            </w:pPr>
          </w:p>
        </w:tc>
        <w:tc>
          <w:tcPr>
            <w:tcW w:w="2288" w:type="dxa"/>
            <w:vMerge/>
            <w:shd w:val="clear" w:color="auto" w:fill="auto"/>
          </w:tcPr>
          <w:p w14:paraId="2172884D" w14:textId="77777777" w:rsidR="00186C62" w:rsidRPr="00222BCB" w:rsidRDefault="00186C62" w:rsidP="005F3FC0">
            <w:pPr>
              <w:spacing w:after="0" w:line="240" w:lineRule="auto"/>
              <w:jc w:val="both"/>
              <w:rPr>
                <w:rFonts w:ascii="Times New Roman" w:eastAsia="Times New Roman" w:hAnsi="Times New Roman" w:cs="Times New Roman"/>
                <w:sz w:val="24"/>
                <w:szCs w:val="24"/>
                <w:lang w:eastAsia="ru-RU"/>
              </w:rPr>
            </w:pPr>
          </w:p>
        </w:tc>
        <w:tc>
          <w:tcPr>
            <w:tcW w:w="2728" w:type="dxa"/>
          </w:tcPr>
          <w:p w14:paraId="33FB7DEC" w14:textId="69A44274" w:rsidR="00186C62" w:rsidRPr="00222BCB" w:rsidRDefault="00186C62" w:rsidP="00186C62">
            <w:pPr>
              <w:spacing w:after="0" w:line="240" w:lineRule="auto"/>
              <w:jc w:val="both"/>
              <w:outlineLvl w:val="1"/>
              <w:rPr>
                <w:rFonts w:ascii="Times New Roman" w:eastAsia="Calibri" w:hAnsi="Times New Roman" w:cs="Times New Roman"/>
                <w:sz w:val="24"/>
                <w:szCs w:val="24"/>
              </w:rPr>
            </w:pPr>
            <w:r w:rsidRPr="00222BCB">
              <w:rPr>
                <w:rFonts w:ascii="Times New Roman" w:eastAsia="Calibri" w:hAnsi="Times New Roman" w:cs="Times New Roman"/>
                <w:sz w:val="24"/>
                <w:szCs w:val="24"/>
              </w:rPr>
              <w:t>2. Демонстрирует знание российских духовно-нравственных ценностей, исторического опыта своей страны.</w:t>
            </w:r>
          </w:p>
          <w:p w14:paraId="41E3A4A0" w14:textId="77777777" w:rsidR="00186C62" w:rsidRPr="00222BCB" w:rsidRDefault="00186C62" w:rsidP="00E606DD">
            <w:pPr>
              <w:pStyle w:val="af0"/>
              <w:spacing w:after="0" w:line="240" w:lineRule="auto"/>
              <w:ind w:left="208"/>
              <w:jc w:val="both"/>
              <w:rPr>
                <w:rFonts w:ascii="Times New Roman" w:eastAsia="Times New Roman" w:hAnsi="Times New Roman"/>
                <w:sz w:val="24"/>
                <w:szCs w:val="24"/>
                <w:lang w:eastAsia="ru-RU"/>
              </w:rPr>
            </w:pPr>
          </w:p>
        </w:tc>
        <w:tc>
          <w:tcPr>
            <w:tcW w:w="3704" w:type="dxa"/>
            <w:shd w:val="clear" w:color="auto" w:fill="auto"/>
          </w:tcPr>
          <w:p w14:paraId="6A53DFF4" w14:textId="31ABCA90" w:rsidR="00A334BF" w:rsidRPr="00222BCB" w:rsidRDefault="00A334BF" w:rsidP="00A334BF">
            <w:pPr>
              <w:spacing w:after="0" w:line="240" w:lineRule="auto"/>
              <w:jc w:val="both"/>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Знание:</w:t>
            </w:r>
          </w:p>
          <w:p w14:paraId="042A1C2C" w14:textId="124FFA3E" w:rsidR="000A457C" w:rsidRPr="00222BCB" w:rsidRDefault="00E143AC" w:rsidP="00A334B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sz w:val="24"/>
                <w:szCs w:val="24"/>
                <w:lang w:eastAsia="ru-RU"/>
              </w:rPr>
              <w:t xml:space="preserve">- </w:t>
            </w:r>
            <w:r w:rsidR="001E511E" w:rsidRPr="00222BCB">
              <w:rPr>
                <w:rFonts w:ascii="Times New Roman" w:eastAsia="Times New Roman" w:hAnsi="Times New Roman" w:cs="Times New Roman"/>
                <w:sz w:val="24"/>
                <w:szCs w:val="24"/>
                <w:lang w:eastAsia="ru-RU"/>
              </w:rPr>
              <w:t xml:space="preserve">духовно-нравственных ценностей российского общества </w:t>
            </w:r>
            <w:r w:rsidR="000A457C" w:rsidRPr="00222BCB">
              <w:rPr>
                <w:rFonts w:ascii="Times New Roman" w:eastAsia="Times New Roman" w:hAnsi="Times New Roman" w:cs="Times New Roman"/>
                <w:sz w:val="24"/>
                <w:szCs w:val="24"/>
                <w:lang w:eastAsia="ru-RU"/>
              </w:rPr>
              <w:t>по неприятию коррупции, таких как совесть, патриотизм, гражданственность, служение Отечеству и ответственность за его судьбу, высокие нравственные идеалы</w:t>
            </w:r>
            <w:r w:rsidR="00A366F6" w:rsidRPr="00222BCB">
              <w:rPr>
                <w:rFonts w:ascii="Times New Roman" w:eastAsia="Times New Roman" w:hAnsi="Times New Roman" w:cs="Times New Roman"/>
                <w:sz w:val="24"/>
                <w:szCs w:val="24"/>
                <w:lang w:eastAsia="ru-RU"/>
              </w:rPr>
              <w:t>.</w:t>
            </w:r>
          </w:p>
          <w:p w14:paraId="53FA7A24" w14:textId="4E512855" w:rsidR="00186C62" w:rsidRPr="00222BCB" w:rsidRDefault="00A334BF" w:rsidP="00A334BF">
            <w:pPr>
              <w:spacing w:after="0" w:line="240" w:lineRule="auto"/>
              <w:jc w:val="both"/>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Умение:</w:t>
            </w:r>
          </w:p>
          <w:p w14:paraId="552F5FDF" w14:textId="41DE3261" w:rsidR="001E511E" w:rsidRPr="00222BCB" w:rsidRDefault="000A457C" w:rsidP="00A334BF">
            <w:pPr>
              <w:spacing w:after="0" w:line="240" w:lineRule="auto"/>
              <w:jc w:val="both"/>
              <w:rPr>
                <w:rFonts w:ascii="Times New Roman" w:eastAsia="Times New Roman" w:hAnsi="Times New Roman" w:cs="Times New Roman"/>
                <w:sz w:val="24"/>
                <w:szCs w:val="24"/>
                <w:lang w:eastAsia="ru-RU"/>
              </w:rPr>
            </w:pPr>
            <w:r w:rsidRPr="00222BCB">
              <w:t xml:space="preserve">- </w:t>
            </w:r>
            <w:r w:rsidRPr="00222BCB">
              <w:rPr>
                <w:rFonts w:ascii="Times New Roman" w:eastAsia="Times New Roman" w:hAnsi="Times New Roman" w:cs="Times New Roman"/>
                <w:sz w:val="24"/>
                <w:szCs w:val="24"/>
                <w:lang w:eastAsia="ru-RU"/>
              </w:rPr>
              <w:t>идентифицировать антикоррупционные ценности,  являющиеся неотъемлемыми атрибутами социума в контексте исторического опыта страны</w:t>
            </w:r>
            <w:r w:rsidR="00A366F6" w:rsidRPr="00222BCB">
              <w:rPr>
                <w:rFonts w:ascii="Times New Roman" w:eastAsia="Times New Roman" w:hAnsi="Times New Roman" w:cs="Times New Roman"/>
                <w:sz w:val="24"/>
                <w:szCs w:val="24"/>
                <w:lang w:eastAsia="ru-RU"/>
              </w:rPr>
              <w:t>.</w:t>
            </w:r>
          </w:p>
        </w:tc>
      </w:tr>
      <w:tr w:rsidR="00186C62" w:rsidRPr="00DB40E3" w14:paraId="6C7ECEAF" w14:textId="77777777" w:rsidTr="00186C62">
        <w:trPr>
          <w:trHeight w:val="2025"/>
        </w:trPr>
        <w:tc>
          <w:tcPr>
            <w:tcW w:w="994" w:type="dxa"/>
            <w:vMerge/>
            <w:shd w:val="clear" w:color="auto" w:fill="auto"/>
          </w:tcPr>
          <w:p w14:paraId="1662DC9E" w14:textId="77777777" w:rsidR="00186C62" w:rsidRPr="00222BCB" w:rsidRDefault="00186C62" w:rsidP="005F3FC0">
            <w:pPr>
              <w:spacing w:after="0" w:line="240" w:lineRule="auto"/>
              <w:jc w:val="center"/>
              <w:rPr>
                <w:rFonts w:ascii="Times New Roman" w:eastAsia="Times New Roman" w:hAnsi="Times New Roman" w:cs="Times New Roman"/>
                <w:sz w:val="24"/>
                <w:szCs w:val="24"/>
                <w:lang w:eastAsia="ru-RU"/>
              </w:rPr>
            </w:pPr>
          </w:p>
        </w:tc>
        <w:tc>
          <w:tcPr>
            <w:tcW w:w="2288" w:type="dxa"/>
            <w:vMerge/>
            <w:shd w:val="clear" w:color="auto" w:fill="auto"/>
          </w:tcPr>
          <w:p w14:paraId="69B66586" w14:textId="77777777" w:rsidR="00186C62" w:rsidRPr="00222BCB" w:rsidRDefault="00186C62" w:rsidP="005F3FC0">
            <w:pPr>
              <w:spacing w:after="0" w:line="240" w:lineRule="auto"/>
              <w:jc w:val="both"/>
              <w:rPr>
                <w:rFonts w:ascii="Times New Roman" w:eastAsia="Times New Roman" w:hAnsi="Times New Roman" w:cs="Times New Roman"/>
                <w:sz w:val="24"/>
                <w:szCs w:val="24"/>
                <w:lang w:eastAsia="ru-RU"/>
              </w:rPr>
            </w:pPr>
          </w:p>
        </w:tc>
        <w:tc>
          <w:tcPr>
            <w:tcW w:w="2728" w:type="dxa"/>
          </w:tcPr>
          <w:p w14:paraId="1561B480" w14:textId="0FADD22B" w:rsidR="00186C62" w:rsidRPr="00222BCB" w:rsidRDefault="00186C62" w:rsidP="00653964">
            <w:pPr>
              <w:pStyle w:val="af0"/>
              <w:spacing w:after="0" w:line="240" w:lineRule="auto"/>
              <w:ind w:left="0"/>
              <w:jc w:val="both"/>
              <w:rPr>
                <w:rFonts w:ascii="Times New Roman" w:eastAsia="Times New Roman" w:hAnsi="Times New Roman"/>
                <w:sz w:val="24"/>
                <w:szCs w:val="24"/>
                <w:lang w:eastAsia="ru-RU"/>
              </w:rPr>
            </w:pPr>
            <w:r w:rsidRPr="00222BCB">
              <w:rPr>
                <w:rFonts w:ascii="Times New Roman" w:eastAsia="Times New Roman" w:hAnsi="Times New Roman"/>
                <w:sz w:val="24"/>
                <w:szCs w:val="24"/>
                <w:lang w:eastAsia="ru-RU"/>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704" w:type="dxa"/>
            <w:shd w:val="clear" w:color="auto" w:fill="auto"/>
          </w:tcPr>
          <w:p w14:paraId="0E8B5BF0" w14:textId="3A677833" w:rsidR="00A334BF" w:rsidRPr="00222BCB" w:rsidRDefault="00A334BF" w:rsidP="00A334BF">
            <w:pPr>
              <w:spacing w:after="0" w:line="240" w:lineRule="auto"/>
              <w:jc w:val="both"/>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Знание:</w:t>
            </w:r>
          </w:p>
          <w:p w14:paraId="2E7B07D5" w14:textId="2A3CC972" w:rsidR="000A457C" w:rsidRPr="00222BCB" w:rsidRDefault="000A457C" w:rsidP="00A334BF">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sz w:val="24"/>
                <w:szCs w:val="24"/>
                <w:lang w:eastAsia="ru-RU"/>
              </w:rPr>
              <w:t>- конкретных ситуаций, показывающих неприятие коррупционного поведения властью и обществом в исторической ретроспективе, опыта совершенствования антикоррупционного законодательства</w:t>
            </w:r>
            <w:r w:rsidR="00A366F6" w:rsidRPr="00222BCB">
              <w:rPr>
                <w:rFonts w:ascii="Times New Roman" w:eastAsia="Times New Roman" w:hAnsi="Times New Roman" w:cs="Times New Roman"/>
                <w:sz w:val="24"/>
                <w:szCs w:val="24"/>
                <w:lang w:eastAsia="ru-RU"/>
              </w:rPr>
              <w:t>.</w:t>
            </w:r>
            <w:r w:rsidRPr="00222BCB">
              <w:rPr>
                <w:rFonts w:ascii="Times New Roman" w:eastAsia="Times New Roman" w:hAnsi="Times New Roman" w:cs="Times New Roman"/>
                <w:sz w:val="24"/>
                <w:szCs w:val="24"/>
                <w:lang w:eastAsia="ru-RU"/>
              </w:rPr>
              <w:t xml:space="preserve"> </w:t>
            </w:r>
          </w:p>
          <w:p w14:paraId="2EE9133A" w14:textId="77777777" w:rsidR="00186C62" w:rsidRPr="00222BCB" w:rsidRDefault="00A334BF" w:rsidP="00A334BF">
            <w:pPr>
              <w:spacing w:after="0" w:line="240" w:lineRule="auto"/>
              <w:jc w:val="both"/>
              <w:rPr>
                <w:rFonts w:ascii="Times New Roman" w:eastAsia="Times New Roman" w:hAnsi="Times New Roman" w:cs="Times New Roman"/>
                <w:b/>
                <w:sz w:val="24"/>
                <w:szCs w:val="24"/>
                <w:lang w:eastAsia="ru-RU"/>
              </w:rPr>
            </w:pPr>
            <w:r w:rsidRPr="00222BCB">
              <w:rPr>
                <w:rFonts w:ascii="Times New Roman" w:eastAsia="Times New Roman" w:hAnsi="Times New Roman" w:cs="Times New Roman"/>
                <w:b/>
                <w:sz w:val="24"/>
                <w:szCs w:val="24"/>
                <w:lang w:eastAsia="ru-RU"/>
              </w:rPr>
              <w:t>Умение:</w:t>
            </w:r>
          </w:p>
          <w:p w14:paraId="60565EC6" w14:textId="2F82D6DE" w:rsidR="000A457C" w:rsidRPr="00A366F6" w:rsidRDefault="000A457C" w:rsidP="00122D64">
            <w:pPr>
              <w:spacing w:after="0" w:line="240" w:lineRule="auto"/>
              <w:jc w:val="both"/>
              <w:rPr>
                <w:rFonts w:ascii="Times New Roman" w:eastAsia="Times New Roman" w:hAnsi="Times New Roman" w:cs="Times New Roman"/>
                <w:sz w:val="24"/>
                <w:szCs w:val="24"/>
                <w:lang w:eastAsia="ru-RU"/>
              </w:rPr>
            </w:pPr>
            <w:r w:rsidRPr="00222BCB">
              <w:rPr>
                <w:rFonts w:ascii="Times New Roman" w:eastAsia="Times New Roman" w:hAnsi="Times New Roman" w:cs="Times New Roman"/>
                <w:sz w:val="24"/>
                <w:szCs w:val="24"/>
                <w:lang w:eastAsia="ru-RU"/>
              </w:rPr>
              <w:t xml:space="preserve">- давать оценку конкретным проявлениям коррупционных правонарушений и преступлений </w:t>
            </w:r>
            <w:r w:rsidR="009460AB" w:rsidRPr="00222BCB">
              <w:rPr>
                <w:rFonts w:ascii="Times New Roman" w:eastAsia="Times New Roman" w:hAnsi="Times New Roman" w:cs="Times New Roman"/>
                <w:sz w:val="24"/>
                <w:szCs w:val="24"/>
                <w:lang w:eastAsia="ru-RU"/>
              </w:rPr>
              <w:t>с позиции действующего законодательства и его совершенст</w:t>
            </w:r>
            <w:r w:rsidR="00122D64" w:rsidRPr="00222BCB">
              <w:rPr>
                <w:rFonts w:ascii="Times New Roman" w:eastAsia="Times New Roman" w:hAnsi="Times New Roman" w:cs="Times New Roman"/>
                <w:sz w:val="24"/>
                <w:szCs w:val="24"/>
                <w:lang w:eastAsia="ru-RU"/>
              </w:rPr>
              <w:t>в</w:t>
            </w:r>
            <w:r w:rsidR="009460AB" w:rsidRPr="00222BCB">
              <w:rPr>
                <w:rFonts w:ascii="Times New Roman" w:eastAsia="Times New Roman" w:hAnsi="Times New Roman" w:cs="Times New Roman"/>
                <w:sz w:val="24"/>
                <w:szCs w:val="24"/>
                <w:lang w:eastAsia="ru-RU"/>
              </w:rPr>
              <w:t>ования</w:t>
            </w:r>
            <w:r w:rsidR="00A366F6" w:rsidRPr="00222BCB">
              <w:rPr>
                <w:rFonts w:ascii="Times New Roman" w:eastAsia="Times New Roman" w:hAnsi="Times New Roman" w:cs="Times New Roman"/>
                <w:sz w:val="24"/>
                <w:szCs w:val="24"/>
                <w:lang w:eastAsia="ru-RU"/>
              </w:rPr>
              <w:t>.</w:t>
            </w:r>
          </w:p>
        </w:tc>
      </w:tr>
      <w:tr w:rsidR="000762C3" w:rsidRPr="000918B4" w14:paraId="29C7BC06" w14:textId="77777777" w:rsidTr="00186C62">
        <w:trPr>
          <w:trHeight w:val="106"/>
        </w:trPr>
        <w:tc>
          <w:tcPr>
            <w:tcW w:w="994" w:type="dxa"/>
            <w:vMerge w:val="restart"/>
            <w:shd w:val="clear" w:color="auto" w:fill="auto"/>
          </w:tcPr>
          <w:p w14:paraId="5F5848C7" w14:textId="40EDC1C2" w:rsidR="000762C3" w:rsidRPr="00AF3917" w:rsidRDefault="000762C3" w:rsidP="00DB40E3">
            <w:pPr>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ПКП-</w:t>
            </w:r>
            <w:r w:rsidR="00DB40E3" w:rsidRPr="00AF3917">
              <w:rPr>
                <w:rFonts w:ascii="Times New Roman" w:eastAsia="Times New Roman" w:hAnsi="Times New Roman" w:cs="Times New Roman"/>
                <w:sz w:val="24"/>
                <w:szCs w:val="24"/>
                <w:lang w:eastAsia="ru-RU"/>
              </w:rPr>
              <w:t>1</w:t>
            </w:r>
          </w:p>
        </w:tc>
        <w:tc>
          <w:tcPr>
            <w:tcW w:w="2288" w:type="dxa"/>
            <w:vMerge w:val="restart"/>
            <w:shd w:val="clear" w:color="auto" w:fill="auto"/>
          </w:tcPr>
          <w:p w14:paraId="58ECEDD5" w14:textId="42C40A0B" w:rsidR="000762C3" w:rsidRPr="00AF3917" w:rsidRDefault="000762C3" w:rsidP="009214E3">
            <w:pPr>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 xml:space="preserve">Способность </w:t>
            </w:r>
            <w:r w:rsidR="00DB40E3" w:rsidRPr="00AF3917">
              <w:rPr>
                <w:rFonts w:ascii="Times New Roman" w:eastAsia="Times New Roman" w:hAnsi="Times New Roman" w:cs="Times New Roman"/>
                <w:sz w:val="24"/>
                <w:szCs w:val="24"/>
                <w:lang w:eastAsia="ru-RU"/>
              </w:rPr>
              <w:t xml:space="preserve">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w:t>
            </w:r>
            <w:r w:rsidR="00DB40E3" w:rsidRPr="00AF3917">
              <w:rPr>
                <w:rFonts w:ascii="Times New Roman" w:eastAsia="Times New Roman" w:hAnsi="Times New Roman" w:cs="Times New Roman"/>
                <w:sz w:val="24"/>
                <w:szCs w:val="24"/>
                <w:lang w:eastAsia="ru-RU"/>
              </w:rPr>
              <w:lastRenderedPageBreak/>
              <w:t>разработанных проектов и программ по минимизации рисков, устранении причин и условий, способствующих их проявлению</w:t>
            </w:r>
          </w:p>
        </w:tc>
        <w:tc>
          <w:tcPr>
            <w:tcW w:w="2728" w:type="dxa"/>
          </w:tcPr>
          <w:p w14:paraId="146CE1AB" w14:textId="3FE100F6" w:rsidR="000762C3" w:rsidRPr="00AF3917" w:rsidRDefault="000762C3" w:rsidP="00DB40E3">
            <w:pPr>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lastRenderedPageBreak/>
              <w:t xml:space="preserve">1. </w:t>
            </w:r>
            <w:r w:rsidR="00DB40E3" w:rsidRPr="00AF3917">
              <w:rPr>
                <w:rFonts w:ascii="Times New Roman" w:eastAsia="Times New Roman" w:hAnsi="Times New Roman" w:cs="Times New Roman"/>
                <w:sz w:val="24"/>
                <w:szCs w:val="24"/>
                <w:lang w:eastAsia="ru-RU"/>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условиями функционирования организации, а также новым бизнес-</w:t>
            </w:r>
            <w:r w:rsidR="00DB40E3" w:rsidRPr="00AF3917">
              <w:rPr>
                <w:rFonts w:ascii="Times New Roman" w:eastAsia="Times New Roman" w:hAnsi="Times New Roman" w:cs="Times New Roman"/>
                <w:sz w:val="24"/>
                <w:szCs w:val="24"/>
                <w:lang w:eastAsia="ru-RU"/>
              </w:rPr>
              <w:lastRenderedPageBreak/>
              <w:t>процессам и направлениям.</w:t>
            </w:r>
          </w:p>
        </w:tc>
        <w:tc>
          <w:tcPr>
            <w:tcW w:w="3704" w:type="dxa"/>
            <w:shd w:val="clear" w:color="auto" w:fill="auto"/>
          </w:tcPr>
          <w:p w14:paraId="355E3E48" w14:textId="77777777" w:rsidR="00805C9D" w:rsidRPr="00AF3917" w:rsidRDefault="000762C3" w:rsidP="006B0559">
            <w:pPr>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b/>
                <w:sz w:val="24"/>
                <w:szCs w:val="24"/>
                <w:lang w:eastAsia="ru-RU"/>
              </w:rPr>
              <w:lastRenderedPageBreak/>
              <w:t>Знание:</w:t>
            </w:r>
            <w:r w:rsidRPr="00AF3917">
              <w:rPr>
                <w:rFonts w:ascii="Times New Roman" w:eastAsia="Times New Roman" w:hAnsi="Times New Roman" w:cs="Times New Roman"/>
                <w:sz w:val="24"/>
                <w:szCs w:val="24"/>
                <w:lang w:eastAsia="ru-RU"/>
              </w:rPr>
              <w:t xml:space="preserve"> </w:t>
            </w:r>
          </w:p>
          <w:p w14:paraId="2194D612" w14:textId="77777777" w:rsidR="00805C9D" w:rsidRPr="00AF3917" w:rsidRDefault="00805C9D"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нормативно-правовой базы, типовых методик расчета и анализа экономических показателей, современные методы поиска и получения информации;</w:t>
            </w:r>
          </w:p>
          <w:p w14:paraId="0DA751EB" w14:textId="77777777" w:rsidR="00805C9D" w:rsidRPr="00AF3917" w:rsidRDefault="00805C9D"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методологии анализа индикаторов в различных сферах экономической безопасности;</w:t>
            </w:r>
          </w:p>
          <w:p w14:paraId="55EBF5C2" w14:textId="77777777" w:rsidR="000C5161" w:rsidRPr="00AF3917" w:rsidRDefault="000C5161"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инструментов и методов оценки внутренней и внешней среды;</w:t>
            </w:r>
          </w:p>
          <w:p w14:paraId="583FF089" w14:textId="77777777" w:rsidR="000C5161" w:rsidRPr="00AF3917" w:rsidRDefault="000C5161"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требований международных стандартов в области риск-менеджмента;</w:t>
            </w:r>
          </w:p>
          <w:p w14:paraId="6FDB52B7" w14:textId="77777777" w:rsidR="000C454D" w:rsidRPr="00AF3917" w:rsidRDefault="000762C3" w:rsidP="00805C9D">
            <w:pPr>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b/>
                <w:sz w:val="24"/>
                <w:szCs w:val="24"/>
                <w:lang w:eastAsia="ru-RU"/>
              </w:rPr>
              <w:t>Умение:</w:t>
            </w:r>
            <w:r w:rsidR="00805C9D" w:rsidRPr="00AF3917">
              <w:rPr>
                <w:rFonts w:ascii="Times New Roman" w:eastAsia="Times New Roman" w:hAnsi="Times New Roman" w:cs="Times New Roman"/>
                <w:sz w:val="24"/>
                <w:szCs w:val="24"/>
                <w:lang w:eastAsia="ru-RU"/>
              </w:rPr>
              <w:t xml:space="preserve"> </w:t>
            </w:r>
          </w:p>
          <w:p w14:paraId="1A133429" w14:textId="77777777" w:rsidR="000C454D" w:rsidRPr="00AF3917" w:rsidRDefault="00805C9D"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lastRenderedPageBreak/>
              <w:t>проводить мероприятия, оформлять и использовать данные, полученные в ходе их проведения</w:t>
            </w:r>
            <w:r w:rsidR="000C454D" w:rsidRPr="00AF3917">
              <w:rPr>
                <w:rFonts w:ascii="Times New Roman" w:eastAsia="Times New Roman" w:hAnsi="Times New Roman"/>
                <w:sz w:val="24"/>
                <w:szCs w:val="24"/>
                <w:lang w:eastAsia="ru-RU"/>
              </w:rPr>
              <w:t>;</w:t>
            </w:r>
          </w:p>
          <w:p w14:paraId="73CD65CF" w14:textId="0A195F28" w:rsidR="000C454D" w:rsidRPr="00AF3917" w:rsidRDefault="000C454D"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 xml:space="preserve">интерпретировать результаты для подготовки документов по управлению </w:t>
            </w:r>
            <w:r w:rsidR="000C5161" w:rsidRPr="00AF3917">
              <w:rPr>
                <w:rFonts w:ascii="Times New Roman" w:eastAsia="Times New Roman" w:hAnsi="Times New Roman"/>
                <w:sz w:val="24"/>
                <w:szCs w:val="24"/>
                <w:lang w:eastAsia="ru-RU"/>
              </w:rPr>
              <w:t xml:space="preserve">коррупционными </w:t>
            </w:r>
            <w:r w:rsidRPr="00AF3917">
              <w:rPr>
                <w:rFonts w:ascii="Times New Roman" w:eastAsia="Times New Roman" w:hAnsi="Times New Roman"/>
                <w:sz w:val="24"/>
                <w:szCs w:val="24"/>
                <w:lang w:eastAsia="ru-RU"/>
              </w:rPr>
              <w:t>рисками.</w:t>
            </w:r>
          </w:p>
        </w:tc>
      </w:tr>
      <w:tr w:rsidR="000762C3" w:rsidRPr="000918B4" w14:paraId="70CA63FF" w14:textId="77777777" w:rsidTr="00186C62">
        <w:trPr>
          <w:trHeight w:val="2582"/>
        </w:trPr>
        <w:tc>
          <w:tcPr>
            <w:tcW w:w="994" w:type="dxa"/>
            <w:vMerge/>
            <w:shd w:val="clear" w:color="auto" w:fill="auto"/>
          </w:tcPr>
          <w:p w14:paraId="6E84F58A" w14:textId="77777777" w:rsidR="000762C3" w:rsidRPr="00AF3917" w:rsidRDefault="000762C3" w:rsidP="003C7E26">
            <w:pPr>
              <w:spacing w:after="0" w:line="240" w:lineRule="auto"/>
              <w:jc w:val="both"/>
              <w:rPr>
                <w:rFonts w:ascii="Times New Roman" w:eastAsia="Times New Roman" w:hAnsi="Times New Roman" w:cs="Times New Roman"/>
                <w:sz w:val="24"/>
                <w:szCs w:val="24"/>
                <w:highlight w:val="yellow"/>
                <w:lang w:eastAsia="ru-RU"/>
              </w:rPr>
            </w:pPr>
          </w:p>
        </w:tc>
        <w:tc>
          <w:tcPr>
            <w:tcW w:w="2288" w:type="dxa"/>
            <w:vMerge/>
            <w:shd w:val="clear" w:color="auto" w:fill="auto"/>
          </w:tcPr>
          <w:p w14:paraId="7DCC9448" w14:textId="77777777" w:rsidR="000762C3" w:rsidRPr="00AF3917" w:rsidRDefault="000762C3" w:rsidP="009214E3">
            <w:pPr>
              <w:spacing w:after="0" w:line="240" w:lineRule="auto"/>
              <w:jc w:val="both"/>
              <w:rPr>
                <w:rFonts w:ascii="Times New Roman" w:eastAsia="Times New Roman" w:hAnsi="Times New Roman" w:cs="Times New Roman"/>
                <w:sz w:val="24"/>
                <w:szCs w:val="24"/>
                <w:highlight w:val="yellow"/>
                <w:lang w:eastAsia="ru-RU"/>
              </w:rPr>
            </w:pPr>
          </w:p>
        </w:tc>
        <w:tc>
          <w:tcPr>
            <w:tcW w:w="2728" w:type="dxa"/>
          </w:tcPr>
          <w:p w14:paraId="2C6196C1" w14:textId="653FF22F" w:rsidR="000762C3" w:rsidRPr="00AF3917" w:rsidRDefault="000762C3" w:rsidP="00DB40E3">
            <w:pPr>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 xml:space="preserve">2. </w:t>
            </w:r>
            <w:r w:rsidR="00DB40E3" w:rsidRPr="00AF3917">
              <w:rPr>
                <w:rFonts w:ascii="Times New Roman" w:eastAsia="Times New Roman" w:hAnsi="Times New Roman" w:cs="Times New Roman"/>
                <w:sz w:val="24"/>
                <w:szCs w:val="24"/>
                <w:lang w:eastAsia="ru-RU"/>
              </w:rPr>
              <w:t>Анализирует и применяет методики оценки управления рисками и реагирования на них</w:t>
            </w:r>
            <w:r w:rsidRPr="00AF3917">
              <w:rPr>
                <w:rFonts w:ascii="Times New Roman" w:eastAsia="Times New Roman" w:hAnsi="Times New Roman" w:cs="Times New Roman"/>
                <w:sz w:val="24"/>
                <w:szCs w:val="24"/>
                <w:lang w:eastAsia="ru-RU"/>
              </w:rPr>
              <w:t>.</w:t>
            </w:r>
          </w:p>
        </w:tc>
        <w:tc>
          <w:tcPr>
            <w:tcW w:w="3704" w:type="dxa"/>
            <w:shd w:val="clear" w:color="auto" w:fill="auto"/>
          </w:tcPr>
          <w:p w14:paraId="15E3B91A" w14:textId="77777777" w:rsidR="000C454D" w:rsidRPr="00AF3917" w:rsidRDefault="000762C3" w:rsidP="006B0559">
            <w:pPr>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b/>
                <w:sz w:val="24"/>
                <w:szCs w:val="24"/>
                <w:lang w:eastAsia="ru-RU"/>
              </w:rPr>
              <w:t>Знание:</w:t>
            </w:r>
            <w:r w:rsidR="00805C9D" w:rsidRPr="00AF3917">
              <w:rPr>
                <w:rFonts w:ascii="Times New Roman" w:eastAsia="Times New Roman" w:hAnsi="Times New Roman" w:cs="Times New Roman"/>
                <w:sz w:val="24"/>
                <w:szCs w:val="24"/>
                <w:lang w:eastAsia="ru-RU"/>
              </w:rPr>
              <w:t xml:space="preserve"> </w:t>
            </w:r>
          </w:p>
          <w:p w14:paraId="45FA976F" w14:textId="77777777" w:rsidR="000C454D" w:rsidRPr="00AF3917" w:rsidRDefault="00805C9D"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 xml:space="preserve">теории анализа и управления рисками; </w:t>
            </w:r>
          </w:p>
          <w:p w14:paraId="0764F664" w14:textId="77777777" w:rsidR="000C454D" w:rsidRPr="00AF3917" w:rsidRDefault="00805C9D"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инструмент</w:t>
            </w:r>
            <w:r w:rsidR="000C454D" w:rsidRPr="00AF3917">
              <w:rPr>
                <w:rFonts w:ascii="Times New Roman" w:eastAsia="Times New Roman" w:hAnsi="Times New Roman"/>
                <w:sz w:val="24"/>
                <w:szCs w:val="24"/>
                <w:lang w:eastAsia="ru-RU"/>
              </w:rPr>
              <w:t>ов</w:t>
            </w:r>
            <w:r w:rsidRPr="00AF3917">
              <w:rPr>
                <w:rFonts w:ascii="Times New Roman" w:eastAsia="Times New Roman" w:hAnsi="Times New Roman"/>
                <w:sz w:val="24"/>
                <w:szCs w:val="24"/>
                <w:lang w:eastAsia="ru-RU"/>
              </w:rPr>
              <w:t xml:space="preserve"> и метод</w:t>
            </w:r>
            <w:r w:rsidR="000C454D" w:rsidRPr="00AF3917">
              <w:rPr>
                <w:rFonts w:ascii="Times New Roman" w:eastAsia="Times New Roman" w:hAnsi="Times New Roman"/>
                <w:sz w:val="24"/>
                <w:szCs w:val="24"/>
                <w:lang w:eastAsia="ru-RU"/>
              </w:rPr>
              <w:t>ов</w:t>
            </w:r>
            <w:r w:rsidRPr="00AF3917">
              <w:rPr>
                <w:rFonts w:ascii="Times New Roman" w:eastAsia="Times New Roman" w:hAnsi="Times New Roman"/>
                <w:sz w:val="24"/>
                <w:szCs w:val="24"/>
                <w:lang w:eastAsia="ru-RU"/>
              </w:rPr>
              <w:t xml:space="preserve"> оценки внутренней и внешней среды;</w:t>
            </w:r>
          </w:p>
          <w:p w14:paraId="2EF25928" w14:textId="77777777" w:rsidR="000C454D" w:rsidRPr="00AF3917" w:rsidRDefault="00805C9D"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требовани</w:t>
            </w:r>
            <w:r w:rsidR="000C454D" w:rsidRPr="00AF3917">
              <w:rPr>
                <w:rFonts w:ascii="Times New Roman" w:eastAsia="Times New Roman" w:hAnsi="Times New Roman"/>
                <w:sz w:val="24"/>
                <w:szCs w:val="24"/>
                <w:lang w:eastAsia="ru-RU"/>
              </w:rPr>
              <w:t>й</w:t>
            </w:r>
            <w:r w:rsidRPr="00AF3917">
              <w:rPr>
                <w:rFonts w:ascii="Times New Roman" w:eastAsia="Times New Roman" w:hAnsi="Times New Roman"/>
                <w:sz w:val="24"/>
                <w:szCs w:val="24"/>
                <w:lang w:eastAsia="ru-RU"/>
              </w:rPr>
              <w:t xml:space="preserve"> международных стандартов в области риск-менеджмента</w:t>
            </w:r>
            <w:r w:rsidR="000C454D" w:rsidRPr="00AF3917">
              <w:rPr>
                <w:rFonts w:ascii="Times New Roman" w:eastAsia="Times New Roman" w:hAnsi="Times New Roman"/>
                <w:sz w:val="24"/>
                <w:szCs w:val="24"/>
                <w:lang w:eastAsia="ru-RU"/>
              </w:rPr>
              <w:t>;</w:t>
            </w:r>
          </w:p>
          <w:p w14:paraId="1F45B6BF" w14:textId="5BE1669F" w:rsidR="00805C9D" w:rsidRPr="00AF3917" w:rsidRDefault="000C5161"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методов анализа и оценки коррупционных рисков</w:t>
            </w:r>
            <w:r w:rsidR="000C454D" w:rsidRPr="00AF3917">
              <w:rPr>
                <w:rFonts w:ascii="Times New Roman" w:eastAsia="Times New Roman" w:hAnsi="Times New Roman"/>
                <w:sz w:val="24"/>
                <w:szCs w:val="24"/>
                <w:lang w:eastAsia="ru-RU"/>
              </w:rPr>
              <w:t>.</w:t>
            </w:r>
          </w:p>
          <w:p w14:paraId="1D1EC8DB" w14:textId="6CB3DADB" w:rsidR="000762C3" w:rsidRPr="00AF3917" w:rsidRDefault="000762C3" w:rsidP="00805C9D">
            <w:pPr>
              <w:spacing w:after="0" w:line="240" w:lineRule="auto"/>
              <w:jc w:val="both"/>
              <w:rPr>
                <w:rFonts w:ascii="Times New Roman" w:eastAsia="Times New Roman" w:hAnsi="Times New Roman" w:cs="Times New Roman"/>
                <w:b/>
                <w:sz w:val="24"/>
                <w:szCs w:val="24"/>
                <w:lang w:eastAsia="ru-RU"/>
              </w:rPr>
            </w:pPr>
            <w:r w:rsidRPr="00AF3917">
              <w:rPr>
                <w:rFonts w:ascii="Times New Roman" w:eastAsia="Times New Roman" w:hAnsi="Times New Roman" w:cs="Times New Roman"/>
                <w:b/>
                <w:sz w:val="24"/>
                <w:szCs w:val="24"/>
                <w:lang w:eastAsia="ru-RU"/>
              </w:rPr>
              <w:t>Умение:</w:t>
            </w:r>
          </w:p>
          <w:p w14:paraId="75FC72BB" w14:textId="4D5D5285" w:rsidR="00805C9D" w:rsidRPr="00AF3917" w:rsidRDefault="000C5161" w:rsidP="00A71D06">
            <w:pPr>
              <w:pStyle w:val="af0"/>
              <w:numPr>
                <w:ilvl w:val="0"/>
                <w:numId w:val="28"/>
              </w:numPr>
              <w:spacing w:after="0" w:line="240" w:lineRule="auto"/>
              <w:ind w:left="0"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 xml:space="preserve">проводить анализ и оценку коррупционных рисков, мониторинг и контроль финансовых и иных операций с </w:t>
            </w:r>
            <w:r w:rsidR="00A366F6">
              <w:rPr>
                <w:rFonts w:ascii="Times New Roman" w:eastAsia="Times New Roman" w:hAnsi="Times New Roman"/>
                <w:sz w:val="24"/>
                <w:szCs w:val="24"/>
                <w:lang w:eastAsia="ru-RU"/>
              </w:rPr>
              <w:t>контрагентами</w:t>
            </w:r>
            <w:r w:rsidR="00805C9D" w:rsidRPr="00AF3917">
              <w:rPr>
                <w:rFonts w:ascii="Times New Roman" w:eastAsia="Times New Roman" w:hAnsi="Times New Roman"/>
                <w:sz w:val="24"/>
                <w:szCs w:val="24"/>
                <w:lang w:eastAsia="ru-RU"/>
              </w:rPr>
              <w:t>.</w:t>
            </w:r>
          </w:p>
        </w:tc>
      </w:tr>
      <w:tr w:rsidR="000762C3" w:rsidRPr="000918B4" w14:paraId="787D406F" w14:textId="77777777" w:rsidTr="00186C62">
        <w:trPr>
          <w:trHeight w:val="2406"/>
        </w:trPr>
        <w:tc>
          <w:tcPr>
            <w:tcW w:w="994" w:type="dxa"/>
            <w:vMerge/>
            <w:shd w:val="clear" w:color="auto" w:fill="auto"/>
          </w:tcPr>
          <w:p w14:paraId="0335C2CD" w14:textId="25FAC1F0" w:rsidR="000762C3" w:rsidRPr="00AF3917" w:rsidRDefault="000762C3" w:rsidP="003C7E26">
            <w:pPr>
              <w:spacing w:after="0" w:line="240" w:lineRule="auto"/>
              <w:jc w:val="both"/>
              <w:rPr>
                <w:rFonts w:ascii="Times New Roman" w:eastAsia="Times New Roman" w:hAnsi="Times New Roman" w:cs="Times New Roman"/>
                <w:sz w:val="24"/>
                <w:szCs w:val="24"/>
                <w:lang w:eastAsia="ru-RU"/>
              </w:rPr>
            </w:pPr>
          </w:p>
        </w:tc>
        <w:tc>
          <w:tcPr>
            <w:tcW w:w="2288" w:type="dxa"/>
            <w:vMerge/>
            <w:shd w:val="clear" w:color="auto" w:fill="auto"/>
          </w:tcPr>
          <w:p w14:paraId="407ED444" w14:textId="121AB768" w:rsidR="000762C3" w:rsidRPr="00AF3917" w:rsidRDefault="000762C3" w:rsidP="009214E3">
            <w:pPr>
              <w:spacing w:after="0" w:line="240" w:lineRule="auto"/>
              <w:jc w:val="both"/>
              <w:rPr>
                <w:rFonts w:ascii="Times New Roman" w:eastAsia="Times New Roman" w:hAnsi="Times New Roman" w:cs="Times New Roman"/>
                <w:sz w:val="24"/>
                <w:szCs w:val="24"/>
                <w:lang w:eastAsia="ru-RU"/>
              </w:rPr>
            </w:pPr>
          </w:p>
        </w:tc>
        <w:tc>
          <w:tcPr>
            <w:tcW w:w="2728" w:type="dxa"/>
          </w:tcPr>
          <w:p w14:paraId="229D721E" w14:textId="204C82AF" w:rsidR="000762C3" w:rsidRPr="00AF3917" w:rsidRDefault="00DB40E3" w:rsidP="00A71D06">
            <w:pPr>
              <w:pStyle w:val="af0"/>
              <w:numPr>
                <w:ilvl w:val="0"/>
                <w:numId w:val="37"/>
              </w:numPr>
              <w:spacing w:after="0" w:line="240" w:lineRule="auto"/>
              <w:ind w:left="66" w:right="-74" w:firstLine="0"/>
              <w:jc w:val="both"/>
              <w:rPr>
                <w:rFonts w:ascii="Times New Roman" w:eastAsia="Times New Roman" w:hAnsi="Times New Roman"/>
                <w:sz w:val="24"/>
                <w:szCs w:val="24"/>
                <w:lang w:eastAsia="ru-RU"/>
              </w:rPr>
            </w:pPr>
            <w:r w:rsidRPr="00AF3917">
              <w:rPr>
                <w:rFonts w:ascii="Times New Roman" w:eastAsia="Times New Roman" w:hAnsi="Times New Roman"/>
                <w:sz w:val="24"/>
                <w:szCs w:val="24"/>
                <w:lang w:eastAsia="ru-RU"/>
              </w:rPr>
              <w:t>Организовывает процесс управления рисками в организации с учетом отраслевых стандартов и иных нормативных документов</w:t>
            </w:r>
            <w:r w:rsidR="000762C3" w:rsidRPr="00AF3917">
              <w:rPr>
                <w:rFonts w:ascii="Times New Roman" w:eastAsia="Times New Roman" w:hAnsi="Times New Roman"/>
                <w:sz w:val="24"/>
                <w:szCs w:val="24"/>
                <w:lang w:eastAsia="ru-RU"/>
              </w:rPr>
              <w:t>.</w:t>
            </w:r>
          </w:p>
          <w:p w14:paraId="5CA20B79" w14:textId="2EA70520" w:rsidR="000762C3" w:rsidRPr="00AF3917" w:rsidRDefault="000762C3" w:rsidP="0000766D">
            <w:pPr>
              <w:spacing w:after="0" w:line="240" w:lineRule="auto"/>
              <w:jc w:val="both"/>
              <w:rPr>
                <w:rFonts w:ascii="Times New Roman" w:eastAsia="Times New Roman" w:hAnsi="Times New Roman" w:cs="Times New Roman"/>
                <w:sz w:val="24"/>
                <w:szCs w:val="24"/>
                <w:lang w:eastAsia="ru-RU"/>
              </w:rPr>
            </w:pPr>
          </w:p>
        </w:tc>
        <w:tc>
          <w:tcPr>
            <w:tcW w:w="3704" w:type="dxa"/>
            <w:shd w:val="clear" w:color="auto" w:fill="auto"/>
          </w:tcPr>
          <w:p w14:paraId="10E0CF50" w14:textId="77777777" w:rsidR="00805C9D" w:rsidRPr="00AF3917" w:rsidRDefault="000762C3" w:rsidP="006B0559">
            <w:pPr>
              <w:spacing w:after="0" w:line="240" w:lineRule="auto"/>
              <w:jc w:val="both"/>
              <w:rPr>
                <w:rFonts w:ascii="Times New Roman" w:eastAsia="Times New Roman" w:hAnsi="Times New Roman" w:cs="Times New Roman"/>
                <w:b/>
                <w:sz w:val="24"/>
                <w:szCs w:val="24"/>
                <w:lang w:eastAsia="ru-RU"/>
              </w:rPr>
            </w:pPr>
            <w:r w:rsidRPr="00AF3917">
              <w:rPr>
                <w:rFonts w:ascii="Times New Roman" w:eastAsia="Times New Roman" w:hAnsi="Times New Roman" w:cs="Times New Roman"/>
                <w:b/>
                <w:sz w:val="24"/>
                <w:szCs w:val="24"/>
                <w:lang w:eastAsia="ru-RU"/>
              </w:rPr>
              <w:t xml:space="preserve">Знание: </w:t>
            </w:r>
          </w:p>
          <w:p w14:paraId="2ED89A72" w14:textId="1D1082AB" w:rsidR="000C5161" w:rsidRPr="00AF3917" w:rsidRDefault="000C5161" w:rsidP="00A71D06">
            <w:pPr>
              <w:pStyle w:val="af0"/>
              <w:numPr>
                <w:ilvl w:val="0"/>
                <w:numId w:val="29"/>
              </w:numPr>
              <w:spacing w:after="0" w:line="240" w:lineRule="auto"/>
              <w:ind w:left="0" w:firstLine="0"/>
              <w:jc w:val="both"/>
              <w:rPr>
                <w:rFonts w:ascii="Times New Roman" w:eastAsia="Times New Roman" w:hAnsi="Times New Roman"/>
                <w:b/>
                <w:sz w:val="24"/>
                <w:szCs w:val="24"/>
                <w:lang w:eastAsia="ru-RU"/>
              </w:rPr>
            </w:pPr>
            <w:r w:rsidRPr="00AF3917">
              <w:rPr>
                <w:rFonts w:ascii="Times New Roman" w:eastAsia="Times New Roman" w:hAnsi="Times New Roman"/>
                <w:sz w:val="24"/>
                <w:szCs w:val="24"/>
                <w:lang w:eastAsia="ru-RU"/>
              </w:rPr>
              <w:t>методов предупреждения коррупционной активности в деятельности компаний.</w:t>
            </w:r>
          </w:p>
          <w:p w14:paraId="4EB600E3" w14:textId="77777777" w:rsidR="000C5161" w:rsidRPr="00AF3917" w:rsidRDefault="000762C3" w:rsidP="000C5161">
            <w:pPr>
              <w:pStyle w:val="af0"/>
              <w:spacing w:after="0" w:line="240" w:lineRule="auto"/>
              <w:ind w:left="0"/>
              <w:jc w:val="both"/>
              <w:rPr>
                <w:rFonts w:ascii="Times New Roman" w:eastAsia="Times New Roman" w:hAnsi="Times New Roman"/>
                <w:b/>
                <w:sz w:val="24"/>
                <w:szCs w:val="24"/>
                <w:lang w:eastAsia="ru-RU"/>
              </w:rPr>
            </w:pPr>
            <w:r w:rsidRPr="00AF3917">
              <w:rPr>
                <w:rFonts w:ascii="Times New Roman" w:eastAsia="Times New Roman" w:hAnsi="Times New Roman"/>
                <w:b/>
                <w:sz w:val="24"/>
                <w:szCs w:val="24"/>
                <w:lang w:eastAsia="ru-RU"/>
              </w:rPr>
              <w:t xml:space="preserve">Умение: </w:t>
            </w:r>
          </w:p>
          <w:p w14:paraId="20AF19CB" w14:textId="04D27D08" w:rsidR="00805C9D" w:rsidRPr="00AF3917" w:rsidRDefault="000C5161" w:rsidP="00A71D06">
            <w:pPr>
              <w:pStyle w:val="af0"/>
              <w:numPr>
                <w:ilvl w:val="0"/>
                <w:numId w:val="29"/>
              </w:numPr>
              <w:spacing w:after="0" w:line="240" w:lineRule="auto"/>
              <w:ind w:left="0" w:firstLine="0"/>
              <w:jc w:val="both"/>
              <w:rPr>
                <w:rFonts w:ascii="Times New Roman" w:eastAsia="Times New Roman" w:hAnsi="Times New Roman"/>
                <w:b/>
                <w:sz w:val="24"/>
                <w:szCs w:val="24"/>
                <w:lang w:eastAsia="ru-RU"/>
              </w:rPr>
            </w:pPr>
            <w:r w:rsidRPr="00AF3917">
              <w:rPr>
                <w:rFonts w:ascii="Times New Roman" w:eastAsia="Times New Roman" w:hAnsi="Times New Roman"/>
                <w:sz w:val="24"/>
                <w:szCs w:val="24"/>
                <w:lang w:eastAsia="ru-RU"/>
              </w:rPr>
              <w:t>проводить антикоррупционные экспертизы документов при взаимодействии с контрагентами.</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1B581135" w:rsidR="00923A8E" w:rsidRPr="00AF3917" w:rsidRDefault="00923A8E" w:rsidP="00AF3917">
      <w:pPr>
        <w:pStyle w:val="af0"/>
        <w:keepNext/>
        <w:numPr>
          <w:ilvl w:val="0"/>
          <w:numId w:val="1"/>
        </w:numPr>
        <w:spacing w:after="0" w:line="240" w:lineRule="auto"/>
        <w:jc w:val="both"/>
        <w:outlineLvl w:val="0"/>
        <w:rPr>
          <w:rFonts w:ascii="Times New Roman" w:eastAsia="Times New Roman" w:hAnsi="Times New Roman"/>
          <w:b/>
          <w:bCs/>
          <w:sz w:val="28"/>
          <w:szCs w:val="28"/>
        </w:rPr>
      </w:pPr>
      <w:bookmarkStart w:id="8" w:name="_Toc424050333"/>
      <w:bookmarkStart w:id="9" w:name="_Toc424809561"/>
      <w:bookmarkStart w:id="10" w:name="_Toc506804984"/>
      <w:bookmarkStart w:id="11" w:name="_Toc98913198"/>
      <w:r w:rsidRPr="00AF3917">
        <w:rPr>
          <w:rFonts w:ascii="Times New Roman" w:eastAsia="Times New Roman" w:hAnsi="Times New Roman"/>
          <w:b/>
          <w:bCs/>
          <w:sz w:val="28"/>
          <w:szCs w:val="28"/>
        </w:rPr>
        <w:t>Место дисциплины в структуре образовательной программы</w:t>
      </w:r>
      <w:bookmarkEnd w:id="8"/>
      <w:bookmarkEnd w:id="9"/>
      <w:bookmarkEnd w:id="10"/>
      <w:bookmarkEnd w:id="11"/>
    </w:p>
    <w:p w14:paraId="0529CBA4" w14:textId="42C11AB7" w:rsidR="000435C4" w:rsidRDefault="000435C4" w:rsidP="008D5CE3">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 xml:space="preserve">Дисциплина </w:t>
      </w:r>
      <w:r w:rsidR="008D5CE3" w:rsidRPr="00923A8E">
        <w:rPr>
          <w:rFonts w:ascii="Times New Roman" w:eastAsia="Times New Roman" w:hAnsi="Times New Roman" w:cs="Times New Roman"/>
          <w:sz w:val="28"/>
          <w:szCs w:val="28"/>
          <w:lang w:eastAsia="ru-RU"/>
        </w:rPr>
        <w:t>«</w:t>
      </w:r>
      <w:r w:rsidR="008D5CE3" w:rsidRPr="00093D30">
        <w:rPr>
          <w:rFonts w:ascii="Times New Roman" w:eastAsia="Times New Roman" w:hAnsi="Times New Roman" w:cs="Times New Roman"/>
          <w:sz w:val="28"/>
          <w:szCs w:val="28"/>
          <w:lang w:eastAsia="ru-RU"/>
        </w:rPr>
        <w:t>Антикоррупционный комплаенс (на английском языке)</w:t>
      </w:r>
      <w:r w:rsidR="008D5CE3">
        <w:rPr>
          <w:rFonts w:ascii="Times New Roman" w:eastAsia="Times New Roman" w:hAnsi="Times New Roman" w:cs="Times New Roman"/>
          <w:sz w:val="28"/>
          <w:szCs w:val="28"/>
          <w:lang w:eastAsia="ru-RU"/>
        </w:rPr>
        <w:t>»</w:t>
      </w:r>
      <w:r w:rsidR="005F0E67" w:rsidRPr="0089724D">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является </w:t>
      </w:r>
      <w:r w:rsidR="004B712B" w:rsidRPr="004B712B">
        <w:rPr>
          <w:rFonts w:ascii="Times New Roman" w:eastAsia="Times New Roman" w:hAnsi="Times New Roman" w:cs="Times New Roman"/>
          <w:sz w:val="28"/>
          <w:szCs w:val="28"/>
          <w:lang w:eastAsia="ru-RU"/>
        </w:rPr>
        <w:t>дисциплиной</w:t>
      </w:r>
      <w:r w:rsidR="00AF3917">
        <w:rPr>
          <w:rFonts w:ascii="Times New Roman" w:eastAsia="Times New Roman" w:hAnsi="Times New Roman" w:cs="Times New Roman"/>
          <w:sz w:val="28"/>
          <w:szCs w:val="28"/>
          <w:lang w:eastAsia="ru-RU"/>
        </w:rPr>
        <w:t xml:space="preserve"> Цикла профиля (элективный)</w:t>
      </w:r>
      <w:r w:rsidR="004B712B" w:rsidRPr="004B712B">
        <w:rPr>
          <w:rFonts w:ascii="Times New Roman" w:eastAsia="Times New Roman" w:hAnsi="Times New Roman" w:cs="Times New Roman"/>
          <w:sz w:val="28"/>
          <w:szCs w:val="28"/>
          <w:lang w:eastAsia="ru-RU"/>
        </w:rPr>
        <w:t xml:space="preserve"> модуля </w:t>
      </w:r>
      <w:r w:rsidR="001E4F2A">
        <w:rPr>
          <w:rFonts w:ascii="Times New Roman" w:eastAsia="Times New Roman" w:hAnsi="Times New Roman" w:cs="Times New Roman"/>
          <w:sz w:val="28"/>
          <w:szCs w:val="28"/>
          <w:lang w:eastAsia="ru-RU"/>
        </w:rPr>
        <w:t>«</w:t>
      </w:r>
      <w:r w:rsidR="008D5CE3">
        <w:rPr>
          <w:rFonts w:ascii="Times New Roman" w:eastAsia="Times New Roman" w:hAnsi="Times New Roman" w:cs="Times New Roman"/>
          <w:sz w:val="28"/>
          <w:szCs w:val="28"/>
          <w:lang w:eastAsia="ru-RU"/>
        </w:rPr>
        <w:t>Управление рисками корпоративного мошенничества (</w:t>
      </w:r>
      <w:r w:rsidR="008D5CE3">
        <w:rPr>
          <w:rFonts w:ascii="Times New Roman" w:eastAsia="Times New Roman" w:hAnsi="Times New Roman" w:cs="Times New Roman"/>
          <w:sz w:val="28"/>
          <w:szCs w:val="28"/>
          <w:lang w:val="en-US" w:eastAsia="ru-RU"/>
        </w:rPr>
        <w:t>FRAUD</w:t>
      </w:r>
      <w:r w:rsidR="008D5CE3">
        <w:rPr>
          <w:rFonts w:ascii="Times New Roman" w:eastAsia="Times New Roman" w:hAnsi="Times New Roman" w:cs="Times New Roman"/>
          <w:sz w:val="28"/>
          <w:szCs w:val="28"/>
          <w:lang w:eastAsia="ru-RU"/>
        </w:rPr>
        <w:t>)»</w:t>
      </w:r>
      <w:r w:rsidR="00AF3917">
        <w:rPr>
          <w:rFonts w:ascii="Times New Roman" w:eastAsia="Times New Roman" w:hAnsi="Times New Roman" w:cs="Times New Roman"/>
          <w:sz w:val="28"/>
          <w:szCs w:val="28"/>
          <w:lang w:eastAsia="ru-RU"/>
        </w:rPr>
        <w:t xml:space="preserve"> по направлению подготовки</w:t>
      </w:r>
      <w:r w:rsidR="008D5CE3" w:rsidRPr="008D5CE3">
        <w:rPr>
          <w:rFonts w:ascii="Times New Roman" w:eastAsia="Times New Roman" w:hAnsi="Times New Roman" w:cs="Times New Roman"/>
          <w:sz w:val="28"/>
          <w:szCs w:val="28"/>
          <w:lang w:eastAsia="ru-RU"/>
        </w:rPr>
        <w:t xml:space="preserve"> </w:t>
      </w:r>
      <w:r w:rsidR="00AF3917" w:rsidRPr="00AF3917">
        <w:rPr>
          <w:rFonts w:ascii="Times New Roman" w:eastAsia="Times New Roman" w:hAnsi="Times New Roman" w:cs="Times New Roman"/>
          <w:sz w:val="28"/>
          <w:szCs w:val="28"/>
          <w:lang w:eastAsia="ru-RU"/>
        </w:rPr>
        <w:t>38.03.01 «Экономика»</w:t>
      </w:r>
      <w:r w:rsidR="00AF3917">
        <w:rPr>
          <w:rFonts w:ascii="Times New Roman" w:eastAsia="Times New Roman" w:hAnsi="Times New Roman" w:cs="Times New Roman"/>
          <w:sz w:val="28"/>
          <w:szCs w:val="28"/>
          <w:lang w:eastAsia="ru-RU"/>
        </w:rPr>
        <w:t xml:space="preserve">, ОП «Экономика и бизнес», профиль </w:t>
      </w:r>
      <w:r w:rsidR="001E4F2A" w:rsidRPr="001E4F2A">
        <w:rPr>
          <w:rFonts w:ascii="Times New Roman" w:eastAsia="Times New Roman" w:hAnsi="Times New Roman" w:cs="Times New Roman"/>
          <w:sz w:val="28"/>
          <w:szCs w:val="28"/>
          <w:lang w:eastAsia="ru-RU"/>
        </w:rPr>
        <w:t>«Анализ рисков и экономическая безопасность»</w:t>
      </w:r>
      <w:r w:rsidR="00AF3917">
        <w:rPr>
          <w:rFonts w:ascii="Times New Roman" w:eastAsia="Times New Roman" w:hAnsi="Times New Roman" w:cs="Times New Roman"/>
          <w:sz w:val="28"/>
          <w:szCs w:val="28"/>
          <w:lang w:eastAsia="ru-RU"/>
        </w:rPr>
        <w:t xml:space="preserve">, ОП «Финансовая разведка, управление рисками и экономическая безопасность», профиль </w:t>
      </w:r>
      <w:r w:rsidR="00AF3917" w:rsidRPr="001E4F2A">
        <w:rPr>
          <w:rFonts w:ascii="Times New Roman" w:eastAsia="Times New Roman" w:hAnsi="Times New Roman" w:cs="Times New Roman"/>
          <w:sz w:val="28"/>
          <w:szCs w:val="28"/>
          <w:lang w:eastAsia="ru-RU"/>
        </w:rPr>
        <w:t>«Анализ рисков и экономическая безопасность»</w:t>
      </w:r>
      <w:r w:rsidR="00AF3917" w:rsidRPr="00D86DAE">
        <w:rPr>
          <w:rFonts w:ascii="Times New Roman" w:eastAsia="Times New Roman" w:hAnsi="Times New Roman" w:cs="Times New Roman"/>
          <w:sz w:val="28"/>
          <w:szCs w:val="28"/>
          <w:lang w:eastAsia="ru-RU"/>
        </w:rPr>
        <w:t>.</w:t>
      </w:r>
    </w:p>
    <w:p w14:paraId="2F75F9B1" w14:textId="0829A858" w:rsidR="004B712B" w:rsidRPr="005A29B2"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5A29B2">
        <w:rPr>
          <w:rFonts w:ascii="Times New Roman" w:eastAsia="Times New Roman" w:hAnsi="Times New Roman" w:cs="Times New Roman"/>
          <w:sz w:val="28"/>
          <w:szCs w:val="28"/>
          <w:lang w:eastAsia="ru-RU"/>
        </w:rPr>
        <w:t>Для освоения</w:t>
      </w:r>
      <w:r w:rsidR="000435C4" w:rsidRPr="005A29B2">
        <w:rPr>
          <w:rFonts w:ascii="Times New Roman" w:eastAsia="Times New Roman" w:hAnsi="Times New Roman" w:cs="Times New Roman"/>
          <w:sz w:val="28"/>
          <w:szCs w:val="28"/>
          <w:lang w:eastAsia="ru-RU"/>
        </w:rPr>
        <w:t xml:space="preserve"> дисциплины </w:t>
      </w:r>
      <w:bookmarkStart w:id="12" w:name="_Hlk515202574"/>
      <w:r w:rsidRPr="005A29B2">
        <w:rPr>
          <w:rFonts w:ascii="Times New Roman" w:eastAsia="Times New Roman" w:hAnsi="Times New Roman" w:cs="Times New Roman"/>
          <w:sz w:val="28"/>
          <w:szCs w:val="28"/>
          <w:lang w:eastAsia="ru-RU"/>
        </w:rPr>
        <w:t xml:space="preserve">необходимо обладать </w:t>
      </w:r>
      <w:r w:rsidR="00E225C5" w:rsidRPr="008054F3">
        <w:rPr>
          <w:rFonts w:ascii="Times New Roman" w:eastAsia="Times New Roman" w:hAnsi="Times New Roman" w:cs="Times New Roman"/>
          <w:sz w:val="28"/>
          <w:szCs w:val="28"/>
          <w:lang w:eastAsia="ru-RU"/>
        </w:rPr>
        <w:t>знанием основных закономерностей развития современной экономической системы на микро- и макроуровне</w:t>
      </w:r>
      <w:r w:rsidR="00E225C5">
        <w:rPr>
          <w:rFonts w:ascii="Times New Roman" w:eastAsia="Times New Roman" w:hAnsi="Times New Roman" w:cs="Times New Roman"/>
          <w:sz w:val="28"/>
          <w:szCs w:val="28"/>
          <w:lang w:eastAsia="ru-RU"/>
        </w:rPr>
        <w:t>,</w:t>
      </w:r>
      <w:r w:rsidR="00E225C5" w:rsidRPr="005A29B2">
        <w:rPr>
          <w:rFonts w:ascii="Times New Roman" w:eastAsia="Times New Roman" w:hAnsi="Times New Roman" w:cs="Times New Roman"/>
          <w:sz w:val="28"/>
          <w:szCs w:val="28"/>
          <w:lang w:eastAsia="ru-RU"/>
        </w:rPr>
        <w:t xml:space="preserve"> </w:t>
      </w:r>
      <w:r w:rsidR="00E225C5">
        <w:rPr>
          <w:rFonts w:ascii="Times New Roman" w:eastAsia="Times New Roman" w:hAnsi="Times New Roman" w:cs="Times New Roman"/>
          <w:sz w:val="28"/>
          <w:szCs w:val="28"/>
          <w:lang w:eastAsia="ru-RU"/>
        </w:rPr>
        <w:t xml:space="preserve">знанием </w:t>
      </w:r>
      <w:r w:rsidRPr="005A29B2">
        <w:rPr>
          <w:rFonts w:ascii="Times New Roman" w:eastAsia="Times New Roman" w:hAnsi="Times New Roman" w:cs="Times New Roman"/>
          <w:sz w:val="28"/>
          <w:szCs w:val="28"/>
          <w:lang w:eastAsia="ru-RU"/>
        </w:rPr>
        <w:t xml:space="preserve">основ </w:t>
      </w:r>
      <w:r w:rsidR="005A29B2" w:rsidRPr="005A29B2">
        <w:rPr>
          <w:rFonts w:ascii="Times New Roman" w:eastAsia="Times New Roman" w:hAnsi="Times New Roman" w:cs="Times New Roman"/>
          <w:sz w:val="28"/>
          <w:szCs w:val="28"/>
          <w:lang w:eastAsia="ru-RU"/>
        </w:rPr>
        <w:t xml:space="preserve"> финансово-хозяйственной деятельности хозяйствующего субъекта, особенност</w:t>
      </w:r>
      <w:r w:rsidR="00642BCD">
        <w:rPr>
          <w:rFonts w:ascii="Times New Roman" w:eastAsia="Times New Roman" w:hAnsi="Times New Roman" w:cs="Times New Roman"/>
          <w:sz w:val="28"/>
          <w:szCs w:val="28"/>
          <w:lang w:eastAsia="ru-RU"/>
        </w:rPr>
        <w:t>ей</w:t>
      </w:r>
      <w:r w:rsidR="005A29B2" w:rsidRPr="005A29B2">
        <w:rPr>
          <w:rFonts w:ascii="Times New Roman" w:eastAsia="Times New Roman" w:hAnsi="Times New Roman" w:cs="Times New Roman"/>
          <w:sz w:val="28"/>
          <w:szCs w:val="28"/>
          <w:lang w:eastAsia="ru-RU"/>
        </w:rPr>
        <w:t xml:space="preserve"> учета, контроля и отчетности организаций различных организационно-правовых форм</w:t>
      </w:r>
      <w:r w:rsidR="00E225C5">
        <w:rPr>
          <w:rFonts w:ascii="Times New Roman" w:eastAsia="Times New Roman" w:hAnsi="Times New Roman" w:cs="Times New Roman"/>
          <w:sz w:val="28"/>
          <w:szCs w:val="28"/>
          <w:lang w:eastAsia="ru-RU"/>
        </w:rPr>
        <w:t>,</w:t>
      </w:r>
      <w:r w:rsidRPr="005A29B2">
        <w:rPr>
          <w:rFonts w:ascii="Times New Roman" w:eastAsia="Times New Roman" w:hAnsi="Times New Roman" w:cs="Times New Roman"/>
          <w:sz w:val="28"/>
          <w:szCs w:val="28"/>
          <w:lang w:eastAsia="ru-RU"/>
        </w:rPr>
        <w:t xml:space="preserve"> уметь </w:t>
      </w:r>
      <w:r w:rsidR="005A29B2" w:rsidRPr="005A29B2">
        <w:rPr>
          <w:rFonts w:ascii="Times New Roman" w:eastAsia="Times New Roman" w:hAnsi="Times New Roman" w:cs="Times New Roman"/>
          <w:sz w:val="28"/>
          <w:szCs w:val="28"/>
          <w:lang w:eastAsia="ru-RU"/>
        </w:rPr>
        <w:t xml:space="preserve">свободно ориентироваться в отчетности компаний, выявлять возможности компании в </w:t>
      </w:r>
      <w:r w:rsidR="005A29B2" w:rsidRPr="005A29B2">
        <w:rPr>
          <w:rFonts w:ascii="Times New Roman" w:eastAsia="Times New Roman" w:hAnsi="Times New Roman" w:cs="Times New Roman"/>
          <w:sz w:val="28"/>
          <w:szCs w:val="28"/>
          <w:lang w:eastAsia="ru-RU"/>
        </w:rPr>
        <w:lastRenderedPageBreak/>
        <w:t>достижении поставленных целей, оценивать эффективность и результативность деятельности компании</w:t>
      </w:r>
      <w:r w:rsidRPr="005A29B2">
        <w:rPr>
          <w:rFonts w:ascii="Times New Roman" w:eastAsia="Times New Roman" w:hAnsi="Times New Roman" w:cs="Times New Roman"/>
          <w:sz w:val="28"/>
          <w:szCs w:val="28"/>
          <w:lang w:eastAsia="ru-RU"/>
        </w:rPr>
        <w:t xml:space="preserve">. </w:t>
      </w:r>
    </w:p>
    <w:bookmarkEnd w:id="12"/>
    <w:p w14:paraId="74C0720C" w14:textId="77777777" w:rsidR="004B712B" w:rsidRPr="005A29B2"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AF3917">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98913199"/>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268E663F"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w:t>
      </w:r>
      <w:r w:rsidRPr="00E95F01">
        <w:rPr>
          <w:rFonts w:ascii="Times New Roman" w:eastAsia="Times New Roman" w:hAnsi="Times New Roman" w:cs="Times New Roman"/>
          <w:sz w:val="28"/>
          <w:szCs w:val="28"/>
          <w:lang w:eastAsia="ru-RU"/>
        </w:rPr>
        <w:t xml:space="preserve">дисциплины составляет 3 зачетные единицы (108 часов). Вид промежуточной аттестации </w:t>
      </w:r>
      <w:r w:rsidR="000210AD">
        <w:rPr>
          <w:rFonts w:ascii="Times New Roman" w:eastAsia="Times New Roman" w:hAnsi="Times New Roman" w:cs="Times New Roman"/>
          <w:sz w:val="28"/>
          <w:szCs w:val="28"/>
          <w:lang w:eastAsia="ru-RU"/>
        </w:rPr>
        <w:t>–</w:t>
      </w:r>
      <w:r w:rsidRPr="00E95F01">
        <w:rPr>
          <w:rFonts w:ascii="Times New Roman" w:eastAsia="Times New Roman" w:hAnsi="Times New Roman" w:cs="Times New Roman"/>
          <w:sz w:val="28"/>
          <w:szCs w:val="28"/>
          <w:lang w:eastAsia="ru-RU"/>
        </w:rPr>
        <w:t xml:space="preserve"> </w:t>
      </w:r>
      <w:r w:rsidR="00C83B00" w:rsidRPr="00E95F01">
        <w:rPr>
          <w:rFonts w:ascii="Times New Roman" w:eastAsia="Times New Roman" w:hAnsi="Times New Roman" w:cs="Times New Roman"/>
          <w:sz w:val="28"/>
          <w:szCs w:val="28"/>
          <w:lang w:eastAsia="ru-RU"/>
        </w:rPr>
        <w:t>зачет</w:t>
      </w:r>
      <w:r w:rsidRPr="00E95F01">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294892F1"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AF3917">
        <w:rPr>
          <w:rFonts w:ascii="Times New Roman" w:eastAsia="Times New Roman" w:hAnsi="Times New Roman" w:cs="Times New Roman"/>
          <w:sz w:val="28"/>
          <w:szCs w:val="28"/>
          <w:lang w:eastAsia="ru-RU"/>
        </w:rPr>
        <w:t>2</w:t>
      </w:r>
    </w:p>
    <w:tbl>
      <w:tblPr>
        <w:tblW w:w="9490" w:type="dxa"/>
        <w:tblCellMar>
          <w:top w:w="15" w:type="dxa"/>
          <w:left w:w="15" w:type="dxa"/>
          <w:bottom w:w="15" w:type="dxa"/>
          <w:right w:w="15" w:type="dxa"/>
        </w:tblCellMar>
        <w:tblLook w:val="00A0" w:firstRow="1" w:lastRow="0" w:firstColumn="1" w:lastColumn="0" w:noHBand="0" w:noVBand="0"/>
      </w:tblPr>
      <w:tblGrid>
        <w:gridCol w:w="5946"/>
        <w:gridCol w:w="1984"/>
        <w:gridCol w:w="1560"/>
      </w:tblGrid>
      <w:tr w:rsidR="00923A8E" w:rsidRPr="00E95F01" w14:paraId="7D32A8B5" w14:textId="77777777" w:rsidTr="00AF3917">
        <w:trPr>
          <w:trHeight w:val="498"/>
        </w:trPr>
        <w:tc>
          <w:tcPr>
            <w:tcW w:w="5946"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Вид учебной работы по дисциплине</w:t>
            </w:r>
          </w:p>
        </w:tc>
        <w:tc>
          <w:tcPr>
            <w:tcW w:w="1984"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Всего</w:t>
            </w:r>
          </w:p>
          <w:p w14:paraId="530B7857"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 з/е и часах)</w:t>
            </w:r>
          </w:p>
        </w:tc>
        <w:tc>
          <w:tcPr>
            <w:tcW w:w="1560" w:type="dxa"/>
            <w:tcBorders>
              <w:top w:val="single" w:sz="6" w:space="0" w:color="000000"/>
              <w:left w:val="single" w:sz="6" w:space="0" w:color="000000"/>
              <w:right w:val="single" w:sz="6" w:space="0" w:color="000000"/>
            </w:tcBorders>
            <w:shd w:val="clear" w:color="auto" w:fill="FFFFFF"/>
            <w:vAlign w:val="center"/>
          </w:tcPr>
          <w:p w14:paraId="7A1470A7" w14:textId="1BEFA1F5" w:rsidR="00923A8E" w:rsidRPr="00E95F01" w:rsidRDefault="00FC22A2"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 xml:space="preserve">Модуль </w:t>
            </w:r>
            <w:r w:rsidR="00B853B8">
              <w:rPr>
                <w:rFonts w:ascii="Times New Roman" w:eastAsia="Times New Roman" w:hAnsi="Times New Roman" w:cs="Times New Roman"/>
                <w:b/>
                <w:bCs/>
                <w:sz w:val="24"/>
                <w:szCs w:val="24"/>
                <w:lang w:eastAsia="ru-RU"/>
              </w:rPr>
              <w:t>7</w:t>
            </w:r>
            <w:r w:rsidRPr="00E95F01">
              <w:rPr>
                <w:rFonts w:ascii="Times New Roman" w:eastAsia="Times New Roman" w:hAnsi="Times New Roman" w:cs="Times New Roman"/>
                <w:b/>
                <w:bCs/>
                <w:sz w:val="24"/>
                <w:szCs w:val="24"/>
                <w:lang w:eastAsia="ru-RU"/>
              </w:rPr>
              <w:t xml:space="preserve"> </w:t>
            </w:r>
            <w:r w:rsidR="00923A8E" w:rsidRPr="00E95F01">
              <w:rPr>
                <w:rFonts w:ascii="Times New Roman" w:eastAsia="Times New Roman" w:hAnsi="Times New Roman" w:cs="Times New Roman"/>
                <w:b/>
                <w:bCs/>
                <w:sz w:val="24"/>
                <w:szCs w:val="24"/>
                <w:lang w:eastAsia="ru-RU"/>
              </w:rPr>
              <w:t>(в часах)</w:t>
            </w:r>
          </w:p>
        </w:tc>
      </w:tr>
      <w:tr w:rsidR="00B853B8" w:rsidRPr="00E95F01" w14:paraId="01CF5D77" w14:textId="77777777" w:rsidTr="00AF3917">
        <w:trPr>
          <w:trHeight w:val="259"/>
        </w:trPr>
        <w:tc>
          <w:tcPr>
            <w:tcW w:w="5946" w:type="dxa"/>
            <w:tcBorders>
              <w:top w:val="single" w:sz="6" w:space="0" w:color="000000"/>
              <w:left w:val="single" w:sz="6" w:space="0" w:color="000000"/>
              <w:bottom w:val="single" w:sz="6" w:space="0" w:color="000000"/>
            </w:tcBorders>
            <w:shd w:val="clear" w:color="auto" w:fill="FFFFFF"/>
            <w:vAlign w:val="center"/>
          </w:tcPr>
          <w:p w14:paraId="1B7F1347" w14:textId="77777777" w:rsidR="00B853B8" w:rsidRPr="00E95F01" w:rsidRDefault="00B853B8" w:rsidP="00B853B8">
            <w:pPr>
              <w:spacing w:after="0"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Общая трудоемкость дисциплины</w:t>
            </w:r>
          </w:p>
        </w:tc>
        <w:tc>
          <w:tcPr>
            <w:tcW w:w="1984" w:type="dxa"/>
            <w:tcBorders>
              <w:top w:val="single" w:sz="6" w:space="0" w:color="000000"/>
              <w:left w:val="single" w:sz="6" w:space="0" w:color="000000"/>
              <w:bottom w:val="single" w:sz="6" w:space="0" w:color="000000"/>
            </w:tcBorders>
            <w:shd w:val="clear" w:color="auto" w:fill="FFFFFF"/>
            <w:vAlign w:val="center"/>
          </w:tcPr>
          <w:p w14:paraId="75135771" w14:textId="77777777"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108</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2F123DBE"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108</w:t>
            </w:r>
          </w:p>
        </w:tc>
      </w:tr>
      <w:tr w:rsidR="00B853B8" w:rsidRPr="00E95F01" w14:paraId="632FD368" w14:textId="77777777" w:rsidTr="00AF3917">
        <w:trPr>
          <w:trHeight w:val="255"/>
        </w:trPr>
        <w:tc>
          <w:tcPr>
            <w:tcW w:w="5946" w:type="dxa"/>
            <w:tcBorders>
              <w:top w:val="single" w:sz="6" w:space="0" w:color="000000"/>
              <w:left w:val="single" w:sz="6" w:space="0" w:color="000000"/>
              <w:bottom w:val="single" w:sz="6" w:space="0" w:color="000000"/>
            </w:tcBorders>
            <w:shd w:val="clear" w:color="auto" w:fill="FFFFFF"/>
            <w:vAlign w:val="center"/>
          </w:tcPr>
          <w:p w14:paraId="0B415ED3" w14:textId="3FFE331C"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iCs/>
                <w:sz w:val="24"/>
                <w:szCs w:val="24"/>
                <w:lang w:eastAsia="ru-RU"/>
              </w:rPr>
              <w:t>Аудиторные занятия – Контактная работа</w:t>
            </w:r>
          </w:p>
        </w:tc>
        <w:tc>
          <w:tcPr>
            <w:tcW w:w="1984" w:type="dxa"/>
            <w:tcBorders>
              <w:top w:val="single" w:sz="6" w:space="0" w:color="000000"/>
              <w:left w:val="single" w:sz="6" w:space="0" w:color="000000"/>
              <w:bottom w:val="single" w:sz="6" w:space="0" w:color="000000"/>
            </w:tcBorders>
            <w:shd w:val="clear" w:color="auto" w:fill="FFFFFF"/>
            <w:vAlign w:val="center"/>
          </w:tcPr>
          <w:p w14:paraId="65DF7ECA" w14:textId="731FE11E"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8369BCD"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r>
      <w:tr w:rsidR="00B853B8" w:rsidRPr="00E95F01" w14:paraId="1AC9438C" w14:textId="77777777" w:rsidTr="00AF3917">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3CCE27EE"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iCs/>
                <w:sz w:val="24"/>
                <w:szCs w:val="24"/>
                <w:lang w:eastAsia="ru-RU"/>
              </w:rPr>
              <w:t>Лекции</w:t>
            </w:r>
          </w:p>
        </w:tc>
        <w:tc>
          <w:tcPr>
            <w:tcW w:w="1984" w:type="dxa"/>
            <w:tcBorders>
              <w:top w:val="single" w:sz="6" w:space="0" w:color="000000"/>
              <w:left w:val="single" w:sz="6" w:space="0" w:color="000000"/>
              <w:bottom w:val="single" w:sz="6" w:space="0" w:color="000000"/>
            </w:tcBorders>
            <w:shd w:val="clear" w:color="auto" w:fill="FFFFFF"/>
            <w:vAlign w:val="center"/>
          </w:tcPr>
          <w:p w14:paraId="4BDEA58F" w14:textId="3158B067"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3D471B3"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53B8" w:rsidRPr="00E95F01" w14:paraId="717822AF" w14:textId="77777777" w:rsidTr="00AF3917">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363115BF"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iCs/>
                <w:sz w:val="24"/>
                <w:szCs w:val="24"/>
                <w:lang w:eastAsia="ru-RU"/>
              </w:rPr>
              <w:t>Семинарские занятия</w:t>
            </w:r>
          </w:p>
        </w:tc>
        <w:tc>
          <w:tcPr>
            <w:tcW w:w="1984" w:type="dxa"/>
            <w:tcBorders>
              <w:top w:val="single" w:sz="6" w:space="0" w:color="000000"/>
              <w:left w:val="single" w:sz="6" w:space="0" w:color="000000"/>
              <w:bottom w:val="single" w:sz="6" w:space="0" w:color="000000"/>
            </w:tcBorders>
            <w:shd w:val="clear" w:color="auto" w:fill="FFFFFF"/>
            <w:vAlign w:val="center"/>
          </w:tcPr>
          <w:p w14:paraId="141C0998" w14:textId="41B9508F"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54F1A477"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B853B8" w:rsidRPr="00E95F01" w14:paraId="32F00518" w14:textId="77777777" w:rsidTr="00AF3917">
        <w:trPr>
          <w:trHeight w:val="153"/>
        </w:trPr>
        <w:tc>
          <w:tcPr>
            <w:tcW w:w="5946" w:type="dxa"/>
            <w:tcBorders>
              <w:top w:val="single" w:sz="6" w:space="0" w:color="000000"/>
              <w:left w:val="single" w:sz="6" w:space="0" w:color="000000"/>
              <w:bottom w:val="single" w:sz="6" w:space="0" w:color="000000"/>
            </w:tcBorders>
            <w:shd w:val="clear" w:color="auto" w:fill="FFFFFF"/>
            <w:vAlign w:val="center"/>
          </w:tcPr>
          <w:p w14:paraId="025CA563" w14:textId="77777777" w:rsidR="00B853B8" w:rsidRPr="00E95F01" w:rsidRDefault="00B853B8" w:rsidP="00B853B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iCs/>
                <w:sz w:val="24"/>
                <w:szCs w:val="24"/>
                <w:lang w:eastAsia="ru-RU"/>
              </w:rPr>
              <w:t>Самостоятельная работа</w:t>
            </w:r>
          </w:p>
        </w:tc>
        <w:tc>
          <w:tcPr>
            <w:tcW w:w="1984" w:type="dxa"/>
            <w:tcBorders>
              <w:top w:val="single" w:sz="6" w:space="0" w:color="000000"/>
              <w:left w:val="single" w:sz="6" w:space="0" w:color="000000"/>
              <w:bottom w:val="single" w:sz="6" w:space="0" w:color="000000"/>
            </w:tcBorders>
            <w:shd w:val="clear" w:color="auto" w:fill="FFFFFF"/>
            <w:vAlign w:val="center"/>
          </w:tcPr>
          <w:p w14:paraId="37416E74" w14:textId="6B9DC054" w:rsidR="00B853B8" w:rsidRPr="00E95F01" w:rsidRDefault="00B853B8" w:rsidP="00B853B8">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4</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8AEE7AE" w:rsidR="00B853B8" w:rsidRPr="00E95F01" w:rsidRDefault="00B853B8" w:rsidP="00B853B8">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4</w:t>
            </w:r>
          </w:p>
        </w:tc>
      </w:tr>
      <w:tr w:rsidR="00B853B8" w:rsidRPr="00E95F01" w14:paraId="62D07FAC" w14:textId="77777777" w:rsidTr="00AF3917">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625A8C12"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Вид текущего контроля</w:t>
            </w:r>
          </w:p>
        </w:tc>
        <w:tc>
          <w:tcPr>
            <w:tcW w:w="1984" w:type="dxa"/>
            <w:tcBorders>
              <w:top w:val="single" w:sz="6" w:space="0" w:color="000000"/>
              <w:left w:val="single" w:sz="6" w:space="0" w:color="000000"/>
              <w:bottom w:val="single" w:sz="6" w:space="0" w:color="000000"/>
            </w:tcBorders>
            <w:shd w:val="clear" w:color="auto" w:fill="FFFFFF"/>
            <w:vAlign w:val="center"/>
          </w:tcPr>
          <w:p w14:paraId="46BC8826" w14:textId="5AAC4539" w:rsidR="00B853B8" w:rsidRPr="00E95F01" w:rsidRDefault="00B853B8" w:rsidP="00B853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7EA8E991"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B853B8" w:rsidRPr="00CB31AD" w14:paraId="09CE2B28" w14:textId="77777777" w:rsidTr="00AF3917">
        <w:trPr>
          <w:trHeight w:val="255"/>
        </w:trPr>
        <w:tc>
          <w:tcPr>
            <w:tcW w:w="5946" w:type="dxa"/>
            <w:tcBorders>
              <w:top w:val="single" w:sz="6" w:space="0" w:color="000000"/>
              <w:left w:val="single" w:sz="6" w:space="0" w:color="000000"/>
              <w:bottom w:val="single" w:sz="6" w:space="0" w:color="000000"/>
            </w:tcBorders>
            <w:shd w:val="clear" w:color="auto" w:fill="FFFFFF"/>
            <w:vAlign w:val="center"/>
          </w:tcPr>
          <w:p w14:paraId="73BEE377"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Вид промежуточной аттестации</w:t>
            </w:r>
          </w:p>
        </w:tc>
        <w:tc>
          <w:tcPr>
            <w:tcW w:w="1984" w:type="dxa"/>
            <w:tcBorders>
              <w:top w:val="single" w:sz="6" w:space="0" w:color="000000"/>
              <w:left w:val="single" w:sz="6" w:space="0" w:color="000000"/>
              <w:bottom w:val="single" w:sz="6" w:space="0" w:color="000000"/>
            </w:tcBorders>
            <w:shd w:val="clear" w:color="auto" w:fill="FFFFFF"/>
            <w:vAlign w:val="center"/>
          </w:tcPr>
          <w:p w14:paraId="7D294157" w14:textId="55E4A7C6"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Зачет</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1ABBBBB2" w:rsidR="00B853B8" w:rsidRPr="00CB31AD"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5FDD42F0" w:rsidR="00C83B00" w:rsidRPr="00AF3917" w:rsidRDefault="00923A8E" w:rsidP="00AF3917">
      <w:pPr>
        <w:pStyle w:val="af0"/>
        <w:keepNext/>
        <w:numPr>
          <w:ilvl w:val="0"/>
          <w:numId w:val="68"/>
        </w:numPr>
        <w:spacing w:after="0" w:line="240" w:lineRule="auto"/>
        <w:jc w:val="both"/>
        <w:outlineLvl w:val="0"/>
        <w:rPr>
          <w:rFonts w:ascii="Times New Roman" w:eastAsia="Times New Roman" w:hAnsi="Times New Roman"/>
          <w:b/>
          <w:bCs/>
          <w:sz w:val="28"/>
          <w:szCs w:val="28"/>
        </w:rPr>
      </w:pPr>
      <w:bookmarkStart w:id="17" w:name="_Toc424050335"/>
      <w:bookmarkStart w:id="18" w:name="_Toc424809563"/>
      <w:bookmarkStart w:id="19" w:name="_Toc506804988"/>
      <w:bookmarkStart w:id="20" w:name="_Toc98913200"/>
      <w:r w:rsidRPr="00AF3917">
        <w:rPr>
          <w:rFonts w:ascii="Times New Roman" w:eastAsia="Times New Roman" w:hAnsi="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AF3917">
        <w:rPr>
          <w:rFonts w:ascii="Times New Roman" w:eastAsia="Times New Roman" w:hAnsi="Times New Roman"/>
          <w:b/>
          <w:bCs/>
          <w:sz w:val="28"/>
          <w:szCs w:val="28"/>
        </w:rPr>
        <w:t xml:space="preserve"> </w:t>
      </w:r>
    </w:p>
    <w:p w14:paraId="39D4BDF4" w14:textId="401EB337" w:rsidR="00C83B00" w:rsidRPr="00946E41"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46E41">
        <w:rPr>
          <w:rFonts w:ascii="Times New Roman" w:eastAsia="Times New Roman" w:hAnsi="Times New Roman" w:cs="Times New Roman"/>
          <w:b/>
          <w:bCs/>
          <w:sz w:val="28"/>
          <w:szCs w:val="28"/>
        </w:rPr>
        <w:t>5.1. Содержание дисциплины</w:t>
      </w:r>
      <w:bookmarkEnd w:id="21"/>
      <w:bookmarkEnd w:id="22"/>
      <w:bookmarkEnd w:id="23"/>
      <w:r w:rsidR="006F2DBB" w:rsidRPr="00946E41">
        <w:rPr>
          <w:rFonts w:ascii="Times New Roman" w:eastAsia="Times New Roman" w:hAnsi="Times New Roman" w:cs="Times New Roman"/>
          <w:b/>
          <w:bCs/>
          <w:sz w:val="28"/>
          <w:szCs w:val="28"/>
        </w:rPr>
        <w:t xml:space="preserve"> </w:t>
      </w:r>
      <w:bookmarkStart w:id="24" w:name="_Toc424050337"/>
      <w:bookmarkStart w:id="25" w:name="_Toc424809565"/>
    </w:p>
    <w:p w14:paraId="4458FC75" w14:textId="77777777" w:rsidR="00B23001" w:rsidRDefault="00B23001" w:rsidP="00B23001">
      <w:pPr>
        <w:widowControl w:val="0"/>
        <w:spacing w:after="0" w:line="240" w:lineRule="auto"/>
        <w:ind w:firstLine="709"/>
        <w:jc w:val="both"/>
        <w:rPr>
          <w:rFonts w:ascii="Times New Roman" w:eastAsia="Times New Roman" w:hAnsi="Times New Roman" w:cs="Times New Roman"/>
          <w:b/>
          <w:sz w:val="28"/>
          <w:szCs w:val="28"/>
          <w:lang w:eastAsia="ru-RU"/>
        </w:rPr>
      </w:pPr>
      <w:r w:rsidRPr="00B23001">
        <w:rPr>
          <w:rFonts w:ascii="Times New Roman" w:eastAsia="Times New Roman" w:hAnsi="Times New Roman" w:cs="Times New Roman"/>
          <w:b/>
          <w:sz w:val="28"/>
          <w:szCs w:val="28"/>
          <w:lang w:eastAsia="ru-RU"/>
        </w:rPr>
        <w:t>Тема 1. Понятие</w:t>
      </w:r>
      <w:r>
        <w:rPr>
          <w:rFonts w:ascii="Times New Roman" w:eastAsia="Times New Roman" w:hAnsi="Times New Roman" w:cs="Times New Roman"/>
          <w:b/>
          <w:sz w:val="28"/>
          <w:szCs w:val="28"/>
          <w:lang w:eastAsia="ru-RU"/>
        </w:rPr>
        <w:t xml:space="preserve">, место и роль </w:t>
      </w:r>
      <w:r w:rsidRPr="00B23001">
        <w:rPr>
          <w:rFonts w:ascii="Times New Roman" w:eastAsia="Times New Roman" w:hAnsi="Times New Roman" w:cs="Times New Roman"/>
          <w:b/>
          <w:sz w:val="28"/>
          <w:szCs w:val="28"/>
          <w:lang w:eastAsia="ru-RU"/>
        </w:rPr>
        <w:t xml:space="preserve">антикоррупционного комплаенса в </w:t>
      </w:r>
      <w:r>
        <w:rPr>
          <w:rFonts w:ascii="Times New Roman" w:eastAsia="Times New Roman" w:hAnsi="Times New Roman" w:cs="Times New Roman"/>
          <w:b/>
          <w:sz w:val="28"/>
          <w:szCs w:val="28"/>
          <w:lang w:eastAsia="ru-RU"/>
        </w:rPr>
        <w:t>системе антикоррупционных мер</w:t>
      </w:r>
    </w:p>
    <w:p w14:paraId="6B26DD2C" w14:textId="57D7518E" w:rsidR="003633FF" w:rsidRPr="00B23001" w:rsidRDefault="003633FF" w:rsidP="003633FF">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Понятие коррупции. Материальные и нематериальные формы коррупции (кронизм, непотизм, трайболизм и т.п.). Факторы и последствия коррупции. Понятие коррупционного правонарушения. Виды ответственности за коррупционные правонарушения. Международное законодательство по противодействию коррупции. </w:t>
      </w:r>
      <w:r>
        <w:rPr>
          <w:rFonts w:ascii="Times New Roman" w:eastAsia="Times New Roman" w:hAnsi="Times New Roman" w:cs="Times New Roman"/>
          <w:sz w:val="28"/>
          <w:szCs w:val="28"/>
          <w:lang w:eastAsia="ru-RU"/>
        </w:rPr>
        <w:t>Система антикоррупционных мер. Антикоррупционные меры в государственном и частном секторе.</w:t>
      </w:r>
    </w:p>
    <w:p w14:paraId="783A8085" w14:textId="1914DA47" w:rsidR="00B23001" w:rsidRDefault="003633FF" w:rsidP="003633FF">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Понятие комплаенса. Уровни комплаенса. Институциональный комплаенс и комплаенс в специфических областях.</w:t>
      </w:r>
      <w:r>
        <w:rPr>
          <w:rFonts w:ascii="Times New Roman" w:eastAsia="Times New Roman" w:hAnsi="Times New Roman" w:cs="Times New Roman"/>
          <w:sz w:val="28"/>
          <w:szCs w:val="28"/>
          <w:lang w:eastAsia="ru-RU"/>
        </w:rPr>
        <w:t xml:space="preserve"> Роль антикоррупционного комплаенса. Причины внедрения антикоррупционного комплаенса: моральные, юридические, рыночные и др.</w:t>
      </w:r>
    </w:p>
    <w:p w14:paraId="5E215729" w14:textId="77777777" w:rsidR="00B23001" w:rsidRDefault="00B23001" w:rsidP="00B23001">
      <w:pPr>
        <w:widowControl w:val="0"/>
        <w:spacing w:after="0" w:line="240" w:lineRule="auto"/>
        <w:ind w:firstLine="709"/>
        <w:jc w:val="both"/>
        <w:rPr>
          <w:rFonts w:ascii="Times New Roman" w:eastAsia="Times New Roman" w:hAnsi="Times New Roman" w:cs="Times New Roman"/>
          <w:b/>
          <w:sz w:val="28"/>
          <w:szCs w:val="28"/>
          <w:lang w:eastAsia="ru-RU"/>
        </w:rPr>
      </w:pPr>
    </w:p>
    <w:p w14:paraId="4EFE1C06" w14:textId="16FE5A3E" w:rsidR="00B23001" w:rsidRPr="00B23001" w:rsidRDefault="003633FF" w:rsidP="00B23001">
      <w:pPr>
        <w:widowControl w:val="0"/>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2. </w:t>
      </w:r>
      <w:r w:rsidR="00B23001">
        <w:rPr>
          <w:rFonts w:ascii="Times New Roman" w:eastAsia="Times New Roman" w:hAnsi="Times New Roman" w:cs="Times New Roman"/>
          <w:b/>
          <w:sz w:val="28"/>
          <w:szCs w:val="28"/>
          <w:lang w:eastAsia="ru-RU"/>
        </w:rPr>
        <w:t xml:space="preserve">Роль антикоррупционного комплаенса в обеспечении </w:t>
      </w:r>
      <w:r w:rsidR="00B23001" w:rsidRPr="00B23001">
        <w:rPr>
          <w:rFonts w:ascii="Times New Roman" w:eastAsia="Times New Roman" w:hAnsi="Times New Roman" w:cs="Times New Roman"/>
          <w:b/>
          <w:sz w:val="28"/>
          <w:szCs w:val="28"/>
          <w:lang w:eastAsia="ru-RU"/>
        </w:rPr>
        <w:t xml:space="preserve">экономической безопасности </w:t>
      </w:r>
      <w:r w:rsidR="00B23001">
        <w:rPr>
          <w:rFonts w:ascii="Times New Roman" w:eastAsia="Times New Roman" w:hAnsi="Times New Roman" w:cs="Times New Roman"/>
          <w:b/>
          <w:sz w:val="28"/>
          <w:szCs w:val="28"/>
          <w:lang w:eastAsia="ru-RU"/>
        </w:rPr>
        <w:t>компании</w:t>
      </w:r>
    </w:p>
    <w:p w14:paraId="7C85DB74" w14:textId="37665064"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Соотношение внутреннего контроля и комплаенса. Комплаенс-офицер, </w:t>
      </w:r>
      <w:r w:rsidRPr="00B23001">
        <w:rPr>
          <w:rFonts w:ascii="Times New Roman" w:eastAsia="Times New Roman" w:hAnsi="Times New Roman" w:cs="Times New Roman"/>
          <w:sz w:val="28"/>
          <w:szCs w:val="28"/>
          <w:lang w:eastAsia="ru-RU"/>
        </w:rPr>
        <w:lastRenderedPageBreak/>
        <w:t xml:space="preserve">его обязанности, задачи и ответственность. Ключевые функции комплаенс подразделения компании, место антикоррупционного комплаенса в них. Роль комплаенса и антикоррупционного комплаенса в корпоративном управлении. </w:t>
      </w:r>
      <w:r w:rsidRPr="00B23001">
        <w:rPr>
          <w:rFonts w:ascii="Times New Roman" w:eastAsia="Times New Roman" w:hAnsi="Times New Roman" w:cs="Times New Roman"/>
          <w:sz w:val="28"/>
          <w:szCs w:val="28"/>
          <w:lang w:eastAsia="ru-RU"/>
        </w:rPr>
        <w:tab/>
        <w:t>Комплаенс и риск-менеджмент. Связь с финансовыми, репутационными рисками. Комплаенс риски. Толерантность к риску. Риск аутсорсинга.</w:t>
      </w:r>
    </w:p>
    <w:p w14:paraId="3640E19C" w14:textId="77777777"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Страхование и комплаенс. Страхование ответственности менеджмента компании.</w:t>
      </w:r>
    </w:p>
    <w:p w14:paraId="721BE9DF" w14:textId="77777777"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Восприятие комплаенса правоохранительными органами.</w:t>
      </w:r>
    </w:p>
    <w:p w14:paraId="33E805CD" w14:textId="77777777"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p>
    <w:p w14:paraId="673351A0" w14:textId="3A081B6F" w:rsidR="00B23001" w:rsidRPr="00B23001" w:rsidRDefault="00B23001" w:rsidP="00B23001">
      <w:pPr>
        <w:widowControl w:val="0"/>
        <w:spacing w:after="0" w:line="240" w:lineRule="auto"/>
        <w:ind w:firstLine="709"/>
        <w:jc w:val="both"/>
        <w:rPr>
          <w:rFonts w:ascii="Times New Roman" w:eastAsia="Times New Roman" w:hAnsi="Times New Roman" w:cs="Times New Roman"/>
          <w:b/>
          <w:sz w:val="28"/>
          <w:szCs w:val="28"/>
          <w:lang w:eastAsia="ru-RU"/>
        </w:rPr>
      </w:pPr>
      <w:r w:rsidRPr="00B23001">
        <w:rPr>
          <w:rFonts w:ascii="Times New Roman" w:eastAsia="Times New Roman" w:hAnsi="Times New Roman" w:cs="Times New Roman"/>
          <w:b/>
          <w:sz w:val="28"/>
          <w:szCs w:val="28"/>
          <w:lang w:eastAsia="ru-RU"/>
        </w:rPr>
        <w:t xml:space="preserve">Тема </w:t>
      </w:r>
      <w:r w:rsidR="003633FF">
        <w:rPr>
          <w:rFonts w:ascii="Times New Roman" w:eastAsia="Times New Roman" w:hAnsi="Times New Roman" w:cs="Times New Roman"/>
          <w:b/>
          <w:sz w:val="28"/>
          <w:szCs w:val="28"/>
          <w:lang w:eastAsia="ru-RU"/>
        </w:rPr>
        <w:t>3</w:t>
      </w:r>
      <w:r w:rsidRPr="00B23001">
        <w:rPr>
          <w:rFonts w:ascii="Times New Roman" w:eastAsia="Times New Roman" w:hAnsi="Times New Roman" w:cs="Times New Roman"/>
          <w:b/>
          <w:sz w:val="28"/>
          <w:szCs w:val="28"/>
          <w:lang w:eastAsia="ru-RU"/>
        </w:rPr>
        <w:t>. Антикоррупционное законодательство</w:t>
      </w:r>
    </w:p>
    <w:p w14:paraId="36CF6442" w14:textId="77777777"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Причины коррупционных проявлений в различных странах. </w:t>
      </w:r>
    </w:p>
    <w:p w14:paraId="5DC8CACB" w14:textId="77040190" w:rsidR="003633FF"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Структура нормативно-правовых актов Российской Федерации по противодействию коррупции: федеральное законодательство, региональные акты, ведомственные акты. </w:t>
      </w:r>
    </w:p>
    <w:p w14:paraId="6FBCDF88" w14:textId="4326B673" w:rsidR="003633FF" w:rsidRPr="003633FF" w:rsidRDefault="003633FF" w:rsidP="00B2300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Обзор стандартов и руководств. Международные стандарты и руководства. Стандарты и руководства для малого и среднего бизнеса. </w:t>
      </w:r>
    </w:p>
    <w:p w14:paraId="105ABC50" w14:textId="77777777"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Последствия нарушения антикоррупционного законодательства. Уголовная ответственность, гражданско-правовая, административная, дисциплинарная ответственности. Особенности применения ответственности к менеджменту компании и компании в законодательстве России и зарубежных стран. Потеря репутации компании.</w:t>
      </w:r>
    </w:p>
    <w:p w14:paraId="03F707EE" w14:textId="77777777"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p>
    <w:p w14:paraId="51307432" w14:textId="505A6A08" w:rsidR="003633FF" w:rsidRDefault="003633FF" w:rsidP="00B23001">
      <w:pPr>
        <w:widowControl w:val="0"/>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 Экстратерриториальное применение антикоррупционного законодательства</w:t>
      </w:r>
    </w:p>
    <w:p w14:paraId="77884CBE" w14:textId="77777777" w:rsidR="003633FF" w:rsidRDefault="003633FF"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3633FF">
        <w:rPr>
          <w:rFonts w:ascii="Times New Roman" w:eastAsia="Times New Roman" w:hAnsi="Times New Roman" w:cs="Times New Roman"/>
          <w:sz w:val="28"/>
          <w:szCs w:val="28"/>
          <w:lang w:eastAsia="ru-RU"/>
        </w:rPr>
        <w:t xml:space="preserve">Экстратерриториальное применение антикоррупционного законодательства как современная тенденция в борьбе с коррупцией. </w:t>
      </w:r>
    </w:p>
    <w:p w14:paraId="6D256C5F" w14:textId="77777777" w:rsidR="003633FF" w:rsidRDefault="003633FF"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3633FF">
        <w:rPr>
          <w:rFonts w:ascii="Times New Roman" w:eastAsia="Times New Roman" w:hAnsi="Times New Roman" w:cs="Times New Roman"/>
          <w:sz w:val="28"/>
          <w:szCs w:val="28"/>
          <w:lang w:eastAsia="ru-RU"/>
        </w:rPr>
        <w:t xml:space="preserve">Закон США «О борьбе с практикой коррупции за рубежом» </w:t>
      </w:r>
      <w:r>
        <w:rPr>
          <w:rFonts w:ascii="Times New Roman" w:eastAsia="Times New Roman" w:hAnsi="Times New Roman" w:cs="Times New Roman"/>
          <w:sz w:val="28"/>
          <w:szCs w:val="28"/>
          <w:lang w:eastAsia="ru-RU"/>
        </w:rPr>
        <w:t>(</w:t>
      </w:r>
      <w:r w:rsidRPr="003633FF">
        <w:rPr>
          <w:rFonts w:ascii="Times New Roman" w:eastAsia="Times New Roman" w:hAnsi="Times New Roman" w:cs="Times New Roman"/>
          <w:sz w:val="28"/>
          <w:szCs w:val="28"/>
          <w:lang w:eastAsia="ru-RU"/>
        </w:rPr>
        <w:t>1977</w:t>
      </w:r>
      <w:r>
        <w:rPr>
          <w:rFonts w:ascii="Times New Roman" w:eastAsia="Times New Roman" w:hAnsi="Times New Roman" w:cs="Times New Roman"/>
          <w:sz w:val="28"/>
          <w:szCs w:val="28"/>
          <w:lang w:eastAsia="ru-RU"/>
        </w:rPr>
        <w:t>)</w:t>
      </w:r>
      <w:r w:rsidRPr="003633FF">
        <w:rPr>
          <w:rFonts w:ascii="Times New Roman" w:eastAsia="Times New Roman" w:hAnsi="Times New Roman" w:cs="Times New Roman"/>
          <w:sz w:val="28"/>
          <w:szCs w:val="28"/>
          <w:lang w:eastAsia="ru-RU"/>
        </w:rPr>
        <w:t>.</w:t>
      </w:r>
    </w:p>
    <w:p w14:paraId="664E0649" w14:textId="77777777" w:rsidR="003633FF" w:rsidRDefault="003633FF"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3633FF">
        <w:rPr>
          <w:rFonts w:ascii="Times New Roman" w:eastAsia="Times New Roman" w:hAnsi="Times New Roman" w:cs="Times New Roman"/>
          <w:sz w:val="28"/>
          <w:szCs w:val="28"/>
          <w:lang w:eastAsia="ru-RU"/>
        </w:rPr>
        <w:t xml:space="preserve">Закон Великобритании «О взяточничестве» </w:t>
      </w:r>
      <w:r>
        <w:rPr>
          <w:rFonts w:ascii="Times New Roman" w:eastAsia="Times New Roman" w:hAnsi="Times New Roman" w:cs="Times New Roman"/>
          <w:sz w:val="28"/>
          <w:szCs w:val="28"/>
          <w:lang w:eastAsia="ru-RU"/>
        </w:rPr>
        <w:t>(</w:t>
      </w:r>
      <w:r w:rsidRPr="003633FF">
        <w:rPr>
          <w:rFonts w:ascii="Times New Roman" w:eastAsia="Times New Roman" w:hAnsi="Times New Roman" w:cs="Times New Roman"/>
          <w:sz w:val="28"/>
          <w:szCs w:val="28"/>
          <w:lang w:eastAsia="ru-RU"/>
        </w:rPr>
        <w:t>2010</w:t>
      </w:r>
      <w:r>
        <w:rPr>
          <w:rFonts w:ascii="Times New Roman" w:eastAsia="Times New Roman" w:hAnsi="Times New Roman" w:cs="Times New Roman"/>
          <w:sz w:val="28"/>
          <w:szCs w:val="28"/>
          <w:lang w:eastAsia="ru-RU"/>
        </w:rPr>
        <w:t>)</w:t>
      </w:r>
    </w:p>
    <w:p w14:paraId="6A873EF9" w14:textId="77777777" w:rsidR="003633FF" w:rsidRDefault="003633FF"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3633FF">
        <w:rPr>
          <w:rFonts w:ascii="Times New Roman" w:eastAsia="Times New Roman" w:hAnsi="Times New Roman" w:cs="Times New Roman"/>
          <w:sz w:val="28"/>
          <w:szCs w:val="28"/>
          <w:lang w:eastAsia="ru-RU"/>
        </w:rPr>
        <w:t xml:space="preserve">Антикоррупционное законодательство Франции. </w:t>
      </w:r>
    </w:p>
    <w:p w14:paraId="37A2A12E" w14:textId="79AF0A4E" w:rsidR="003633FF" w:rsidRPr="003633FF" w:rsidRDefault="003633FF"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3633FF">
        <w:rPr>
          <w:rFonts w:ascii="Times New Roman" w:eastAsia="Times New Roman" w:hAnsi="Times New Roman" w:cs="Times New Roman"/>
          <w:sz w:val="28"/>
          <w:szCs w:val="28"/>
          <w:lang w:eastAsia="ru-RU"/>
        </w:rPr>
        <w:t>Роль антикоррупционного законодательства Великобритании и США в глобальной антикоррупционной системе.</w:t>
      </w:r>
    </w:p>
    <w:p w14:paraId="27236718" w14:textId="1D2AD86C" w:rsidR="003633FF" w:rsidRPr="00B23001" w:rsidRDefault="003633FF" w:rsidP="003633FF">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Особенности применения международных норм в отношении российских компаний. </w:t>
      </w:r>
    </w:p>
    <w:p w14:paraId="67B29962" w14:textId="0F18F615" w:rsidR="003633FF" w:rsidRDefault="003633FF" w:rsidP="00B23001">
      <w:pPr>
        <w:widowControl w:val="0"/>
        <w:spacing w:after="0" w:line="240" w:lineRule="auto"/>
        <w:ind w:firstLine="709"/>
        <w:jc w:val="both"/>
      </w:pPr>
    </w:p>
    <w:p w14:paraId="36F7F826" w14:textId="6347CCB2" w:rsidR="00B23001" w:rsidRPr="00B23001" w:rsidRDefault="00B23001" w:rsidP="00B23001">
      <w:pPr>
        <w:widowControl w:val="0"/>
        <w:spacing w:after="0" w:line="240" w:lineRule="auto"/>
        <w:ind w:firstLine="709"/>
        <w:jc w:val="both"/>
        <w:rPr>
          <w:rFonts w:ascii="Times New Roman" w:eastAsia="Times New Roman" w:hAnsi="Times New Roman" w:cs="Times New Roman"/>
          <w:b/>
          <w:sz w:val="28"/>
          <w:szCs w:val="28"/>
          <w:lang w:eastAsia="ru-RU"/>
        </w:rPr>
      </w:pPr>
      <w:r w:rsidRPr="00B23001">
        <w:rPr>
          <w:rFonts w:ascii="Times New Roman" w:eastAsia="Times New Roman" w:hAnsi="Times New Roman" w:cs="Times New Roman"/>
          <w:b/>
          <w:sz w:val="28"/>
          <w:szCs w:val="28"/>
          <w:lang w:eastAsia="ru-RU"/>
        </w:rPr>
        <w:t xml:space="preserve">Тема </w:t>
      </w:r>
      <w:r w:rsidR="00114448">
        <w:rPr>
          <w:rFonts w:ascii="Times New Roman" w:eastAsia="Times New Roman" w:hAnsi="Times New Roman" w:cs="Times New Roman"/>
          <w:b/>
          <w:sz w:val="28"/>
          <w:szCs w:val="28"/>
          <w:lang w:eastAsia="ru-RU"/>
        </w:rPr>
        <w:t>5</w:t>
      </w:r>
      <w:r w:rsidRPr="00B23001">
        <w:rPr>
          <w:rFonts w:ascii="Times New Roman" w:eastAsia="Times New Roman" w:hAnsi="Times New Roman" w:cs="Times New Roman"/>
          <w:b/>
          <w:sz w:val="28"/>
          <w:szCs w:val="28"/>
          <w:lang w:eastAsia="ru-RU"/>
        </w:rPr>
        <w:t>. Антикоррупционные комплаенс программы</w:t>
      </w:r>
    </w:p>
    <w:p w14:paraId="09B6EDCB" w14:textId="77777777" w:rsidR="00D12E7A" w:rsidRDefault="00D12E7A"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Комплаенс планы. Решение антикоррупционных кейсов по мере их возникновения. Обнаружение и предупреждение коррупции. Развитие культуры нулевой толерантности к коррупции. Анализ первопричин коррупционных деяний. </w:t>
      </w:r>
    </w:p>
    <w:p w14:paraId="0F21828F" w14:textId="569ABFA4" w:rsidR="003633FF" w:rsidRPr="00114448" w:rsidRDefault="003633FF"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114448">
        <w:rPr>
          <w:rFonts w:ascii="Times New Roman" w:eastAsia="Times New Roman" w:hAnsi="Times New Roman" w:cs="Times New Roman"/>
          <w:sz w:val="28"/>
          <w:szCs w:val="28"/>
          <w:lang w:eastAsia="ru-RU"/>
        </w:rPr>
        <w:t>Деловая этика. Корпоративные принципы и ценности. Комплаенс за рамками права. Этические дилеммы.</w:t>
      </w:r>
    </w:p>
    <w:p w14:paraId="5E58B062" w14:textId="6642C023" w:rsidR="003633FF" w:rsidRPr="00114448" w:rsidRDefault="003633FF"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114448">
        <w:rPr>
          <w:rFonts w:ascii="Times New Roman" w:eastAsia="Times New Roman" w:hAnsi="Times New Roman" w:cs="Times New Roman"/>
          <w:sz w:val="28"/>
          <w:szCs w:val="28"/>
          <w:lang w:eastAsia="ru-RU"/>
        </w:rPr>
        <w:t>Этические и правовые основы антикоррупционн</w:t>
      </w:r>
      <w:r w:rsidR="00D12E7A" w:rsidRPr="00114448">
        <w:rPr>
          <w:rFonts w:ascii="Times New Roman" w:eastAsia="Times New Roman" w:hAnsi="Times New Roman" w:cs="Times New Roman"/>
          <w:sz w:val="28"/>
          <w:szCs w:val="28"/>
          <w:lang w:eastAsia="ru-RU"/>
        </w:rPr>
        <w:t>ых комплаенс программ.</w:t>
      </w:r>
      <w:r w:rsidRPr="00114448">
        <w:rPr>
          <w:rFonts w:ascii="Times New Roman" w:eastAsia="Times New Roman" w:hAnsi="Times New Roman" w:cs="Times New Roman"/>
          <w:sz w:val="28"/>
          <w:szCs w:val="28"/>
          <w:lang w:eastAsia="ru-RU"/>
        </w:rPr>
        <w:t xml:space="preserve"> Определение принципов и ценностей. Определение применимого права. Оценка риска. Разработка и внедрение антикоррупционной комплаенс-программы. Этический кодекс.</w:t>
      </w:r>
    </w:p>
    <w:p w14:paraId="7259991D" w14:textId="16ECB3F6" w:rsidR="00B23001" w:rsidRPr="00222BCB" w:rsidRDefault="00B23001" w:rsidP="00D12E7A">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lastRenderedPageBreak/>
        <w:t xml:space="preserve">Культура антикоррупционного комплаенса. Релевантные контрольные функции в области </w:t>
      </w:r>
      <w:r w:rsidR="00D12E7A">
        <w:rPr>
          <w:rFonts w:ascii="Times New Roman" w:eastAsia="Times New Roman" w:hAnsi="Times New Roman" w:cs="Times New Roman"/>
          <w:sz w:val="28"/>
          <w:szCs w:val="28"/>
          <w:lang w:eastAsia="ru-RU"/>
        </w:rPr>
        <w:t xml:space="preserve">антикоррупционного комплаенса. </w:t>
      </w:r>
      <w:r w:rsidRPr="00B23001">
        <w:rPr>
          <w:rFonts w:ascii="Times New Roman" w:eastAsia="Times New Roman" w:hAnsi="Times New Roman" w:cs="Times New Roman"/>
          <w:sz w:val="28"/>
          <w:szCs w:val="28"/>
          <w:lang w:eastAsia="ru-RU"/>
        </w:rPr>
        <w:t xml:space="preserve">Политики и процедуры. </w:t>
      </w:r>
    </w:p>
    <w:p w14:paraId="0F091BFF" w14:textId="77777777" w:rsidR="00D12E7A" w:rsidRPr="00B23001" w:rsidRDefault="00D12E7A" w:rsidP="00B23001">
      <w:pPr>
        <w:widowControl w:val="0"/>
        <w:spacing w:after="0" w:line="240" w:lineRule="auto"/>
        <w:ind w:firstLine="709"/>
        <w:jc w:val="both"/>
        <w:rPr>
          <w:rFonts w:ascii="Times New Roman" w:eastAsia="Times New Roman" w:hAnsi="Times New Roman" w:cs="Times New Roman"/>
          <w:sz w:val="28"/>
          <w:szCs w:val="28"/>
          <w:lang w:eastAsia="ru-RU"/>
        </w:rPr>
      </w:pPr>
    </w:p>
    <w:p w14:paraId="03430042" w14:textId="34DC2212" w:rsidR="00114448" w:rsidRPr="00B23001" w:rsidRDefault="00114448" w:rsidP="00114448">
      <w:pPr>
        <w:widowControl w:val="0"/>
        <w:spacing w:after="0" w:line="240" w:lineRule="auto"/>
        <w:ind w:firstLine="709"/>
        <w:jc w:val="both"/>
        <w:rPr>
          <w:rFonts w:ascii="Times New Roman" w:eastAsia="Times New Roman" w:hAnsi="Times New Roman" w:cs="Times New Roman"/>
          <w:b/>
          <w:sz w:val="28"/>
          <w:szCs w:val="28"/>
          <w:lang w:eastAsia="ru-RU"/>
        </w:rPr>
      </w:pPr>
      <w:r w:rsidRPr="00B23001">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B23001">
        <w:rPr>
          <w:rFonts w:ascii="Times New Roman" w:eastAsia="Times New Roman" w:hAnsi="Times New Roman" w:cs="Times New Roman"/>
          <w:b/>
          <w:sz w:val="28"/>
          <w:szCs w:val="28"/>
          <w:lang w:eastAsia="ru-RU"/>
        </w:rPr>
        <w:t>. Предупреждение коррупционной активности в компании</w:t>
      </w:r>
    </w:p>
    <w:p w14:paraId="04AC88F6" w14:textId="77777777" w:rsidR="00114448" w:rsidRPr="00B23001" w:rsidRDefault="00B23001" w:rsidP="00114448">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Оценка коррупционных рисков. Процедуры и методология оценки. </w:t>
      </w:r>
      <w:r w:rsidR="00114448" w:rsidRPr="00B23001">
        <w:rPr>
          <w:rFonts w:ascii="Times New Roman" w:eastAsia="Times New Roman" w:hAnsi="Times New Roman" w:cs="Times New Roman"/>
          <w:sz w:val="28"/>
          <w:szCs w:val="28"/>
          <w:lang w:eastAsia="ru-RU"/>
        </w:rPr>
        <w:t xml:space="preserve">Превентивные меры. </w:t>
      </w:r>
    </w:p>
    <w:p w14:paraId="0CD0E65C" w14:textId="77777777" w:rsidR="00114448" w:rsidRPr="00B23001" w:rsidRDefault="00114448" w:rsidP="00114448">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Тренинг и взаимодействие внутри компании при реализации функции антикоррупционного комплаенса. Особенности проведения соответствующих расследований. </w:t>
      </w:r>
    </w:p>
    <w:p w14:paraId="00D3AF27" w14:textId="77777777" w:rsidR="00694FEA" w:rsidRDefault="00114448" w:rsidP="00694FEA">
      <w:pPr>
        <w:widowControl w:val="0"/>
        <w:spacing w:after="0" w:line="240" w:lineRule="auto"/>
        <w:ind w:firstLine="709"/>
        <w:jc w:val="both"/>
        <w:rPr>
          <w:rFonts w:ascii="Times New Roman" w:eastAsia="Times New Roman" w:hAnsi="Times New Roman" w:cs="Times New Roman"/>
          <w:sz w:val="28"/>
          <w:szCs w:val="28"/>
          <w:lang w:eastAsia="ru-RU"/>
        </w:rPr>
      </w:pPr>
      <w:r w:rsidRPr="00114448">
        <w:rPr>
          <w:rFonts w:ascii="Times New Roman" w:eastAsia="Times New Roman" w:hAnsi="Times New Roman" w:cs="Times New Roman"/>
          <w:sz w:val="28"/>
          <w:szCs w:val="28"/>
          <w:lang w:eastAsia="ru-RU"/>
        </w:rPr>
        <w:t>Конфликт интересов: определение конфликта интересов, политика в отношении конфликта интересов, предупреждение и выявление конфликта интересов, урегулирование конфликта интересов.</w:t>
      </w:r>
      <w:r w:rsidR="00694FEA" w:rsidRPr="00694FEA">
        <w:rPr>
          <w:rFonts w:ascii="Times New Roman" w:eastAsia="Times New Roman" w:hAnsi="Times New Roman" w:cs="Times New Roman"/>
          <w:sz w:val="28"/>
          <w:szCs w:val="28"/>
          <w:lang w:eastAsia="ru-RU"/>
        </w:rPr>
        <w:t xml:space="preserve"> </w:t>
      </w:r>
    </w:p>
    <w:p w14:paraId="107B99B4" w14:textId="6CA49421" w:rsidR="00114448" w:rsidRPr="00B23001" w:rsidRDefault="00694FEA" w:rsidP="00694FEA">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Подавление инициатив в даче (получении) взяток работниками компании. Создание корпоративной культуры. Контроль финансовых инициатив.</w:t>
      </w:r>
    </w:p>
    <w:p w14:paraId="51B40C2A" w14:textId="77777777" w:rsidR="00694FEA" w:rsidRDefault="00694FEA" w:rsidP="00114448">
      <w:pPr>
        <w:widowControl w:val="0"/>
        <w:spacing w:after="0" w:line="240" w:lineRule="auto"/>
        <w:ind w:firstLine="709"/>
        <w:jc w:val="both"/>
        <w:rPr>
          <w:rFonts w:ascii="Times New Roman" w:eastAsia="Times New Roman" w:hAnsi="Times New Roman" w:cs="Times New Roman"/>
          <w:sz w:val="28"/>
          <w:szCs w:val="28"/>
          <w:lang w:eastAsia="ru-RU"/>
        </w:rPr>
      </w:pPr>
    </w:p>
    <w:p w14:paraId="09A8E7E1" w14:textId="5F8FFF7B" w:rsidR="00694FEA" w:rsidRPr="00B23001" w:rsidRDefault="00694FEA" w:rsidP="00694FEA">
      <w:pPr>
        <w:widowControl w:val="0"/>
        <w:spacing w:after="0" w:line="240" w:lineRule="auto"/>
        <w:ind w:firstLine="709"/>
        <w:jc w:val="both"/>
        <w:rPr>
          <w:rFonts w:ascii="Times New Roman" w:eastAsia="Times New Roman" w:hAnsi="Times New Roman" w:cs="Times New Roman"/>
          <w:b/>
          <w:sz w:val="28"/>
          <w:szCs w:val="28"/>
          <w:lang w:eastAsia="ru-RU"/>
        </w:rPr>
      </w:pPr>
      <w:r w:rsidRPr="00B23001">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7</w:t>
      </w:r>
      <w:r w:rsidRPr="00B23001">
        <w:rPr>
          <w:rFonts w:ascii="Times New Roman" w:eastAsia="Times New Roman" w:hAnsi="Times New Roman" w:cs="Times New Roman"/>
          <w:b/>
          <w:sz w:val="28"/>
          <w:szCs w:val="28"/>
          <w:lang w:eastAsia="ru-RU"/>
        </w:rPr>
        <w:t xml:space="preserve">. Предупреждение коррупционной активности </w:t>
      </w:r>
      <w:r>
        <w:rPr>
          <w:rFonts w:ascii="Times New Roman" w:eastAsia="Times New Roman" w:hAnsi="Times New Roman" w:cs="Times New Roman"/>
          <w:b/>
          <w:sz w:val="28"/>
          <w:szCs w:val="28"/>
          <w:lang w:eastAsia="ru-RU"/>
        </w:rPr>
        <w:t>при взаимодействии с контрагентами</w:t>
      </w:r>
    </w:p>
    <w:p w14:paraId="7DDFCB19" w14:textId="37648DEC" w:rsidR="00114448" w:rsidRPr="00B23001" w:rsidRDefault="00B23001" w:rsidP="00114448">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Антикоррупционный комплаенс во взаимоотношениях с контрагентами.</w:t>
      </w:r>
      <w:r w:rsidR="00114448" w:rsidRPr="00114448">
        <w:rPr>
          <w:rFonts w:ascii="Times New Roman" w:eastAsia="Times New Roman" w:hAnsi="Times New Roman" w:cs="Times New Roman"/>
          <w:sz w:val="28"/>
          <w:szCs w:val="28"/>
          <w:lang w:eastAsia="ru-RU"/>
        </w:rPr>
        <w:t xml:space="preserve"> Функция и виды </w:t>
      </w:r>
      <w:r w:rsidR="00114448">
        <w:rPr>
          <w:rFonts w:ascii="Times New Roman" w:eastAsia="Times New Roman" w:hAnsi="Times New Roman" w:cs="Times New Roman"/>
          <w:sz w:val="28"/>
          <w:szCs w:val="28"/>
          <w:lang w:eastAsia="ru-RU"/>
        </w:rPr>
        <w:t>дью-</w:t>
      </w:r>
      <w:r w:rsidR="00114448" w:rsidRPr="00114448">
        <w:rPr>
          <w:rFonts w:ascii="Times New Roman" w:eastAsia="Times New Roman" w:hAnsi="Times New Roman" w:cs="Times New Roman"/>
          <w:sz w:val="28"/>
          <w:szCs w:val="28"/>
          <w:lang w:eastAsia="ru-RU"/>
        </w:rPr>
        <w:t xml:space="preserve">дилидженс. </w:t>
      </w:r>
      <w:r w:rsidR="00114448" w:rsidRPr="00B23001">
        <w:rPr>
          <w:rFonts w:ascii="Times New Roman" w:eastAsia="Times New Roman" w:hAnsi="Times New Roman" w:cs="Times New Roman"/>
          <w:sz w:val="28"/>
          <w:szCs w:val="28"/>
          <w:lang w:eastAsia="ru-RU"/>
        </w:rPr>
        <w:t xml:space="preserve">Антикоррупционные условия договоров с контрагентами. </w:t>
      </w:r>
    </w:p>
    <w:p w14:paraId="0D7F8961" w14:textId="77777777" w:rsidR="00114448" w:rsidRPr="00B23001" w:rsidRDefault="00114448" w:rsidP="00114448">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 xml:space="preserve">Мониторинг и контроль взаиморасчетов с контрагентами. Тренинг контрагентов. </w:t>
      </w:r>
    </w:p>
    <w:p w14:paraId="0EA15B32" w14:textId="70C5F520" w:rsidR="00114448" w:rsidRDefault="00114448" w:rsidP="00114448">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Специфика взаимодействия с компаниями с государственным участием.</w:t>
      </w:r>
    </w:p>
    <w:p w14:paraId="3C2932BA" w14:textId="77777777"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Взаимодействие с правоохранительными органами.</w:t>
      </w:r>
    </w:p>
    <w:p w14:paraId="78B8DCFC" w14:textId="4871F4D9" w:rsidR="00B23001" w:rsidRPr="00B23001" w:rsidRDefault="00B23001" w:rsidP="00B23001">
      <w:pPr>
        <w:widowControl w:val="0"/>
        <w:spacing w:after="0" w:line="240" w:lineRule="auto"/>
        <w:ind w:firstLine="709"/>
        <w:jc w:val="both"/>
        <w:rPr>
          <w:rFonts w:ascii="Times New Roman" w:eastAsia="Times New Roman" w:hAnsi="Times New Roman" w:cs="Times New Roman"/>
          <w:sz w:val="28"/>
          <w:szCs w:val="28"/>
          <w:lang w:eastAsia="ru-RU"/>
        </w:rPr>
      </w:pPr>
      <w:r w:rsidRPr="00B23001">
        <w:rPr>
          <w:rFonts w:ascii="Times New Roman" w:eastAsia="Times New Roman" w:hAnsi="Times New Roman" w:cs="Times New Roman"/>
          <w:sz w:val="28"/>
          <w:szCs w:val="28"/>
          <w:lang w:eastAsia="ru-RU"/>
        </w:rPr>
        <w:t>Роль анкетирования в противодействии коррупции при взаимодействии с контрагентами и должностными лицами.</w:t>
      </w:r>
    </w:p>
    <w:p w14:paraId="13D1D109" w14:textId="77777777" w:rsidR="00997DB4" w:rsidRPr="00204318" w:rsidRDefault="00997DB4" w:rsidP="00A73142">
      <w:pPr>
        <w:spacing w:after="0" w:line="240" w:lineRule="auto"/>
        <w:ind w:firstLine="709"/>
        <w:jc w:val="both"/>
        <w:rPr>
          <w:rFonts w:ascii="Times New Roman" w:eastAsia="Times New Roman" w:hAnsi="Times New Roman" w:cs="Times New Roman"/>
          <w:sz w:val="28"/>
          <w:szCs w:val="28"/>
          <w:lang w:eastAsia="ru-RU"/>
        </w:rPr>
      </w:pPr>
      <w:bookmarkStart w:id="26" w:name="_Toc423446399"/>
      <w:bookmarkStart w:id="27" w:name="_Toc506804990"/>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 –  тематический план</w:t>
      </w:r>
      <w:bookmarkEnd w:id="26"/>
    </w:p>
    <w:p w14:paraId="5E9E3C5C" w14:textId="6B83B80B"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AF3917">
        <w:rPr>
          <w:rFonts w:ascii="Times New Roman" w:eastAsia="Times New Roman" w:hAnsi="Times New Roman" w:cs="Times New Roman"/>
          <w:sz w:val="28"/>
          <w:szCs w:val="28"/>
          <w:lang w:eastAsia="ru-RU"/>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700"/>
        <w:gridCol w:w="898"/>
        <w:gridCol w:w="1055"/>
        <w:gridCol w:w="1055"/>
        <w:gridCol w:w="1452"/>
        <w:gridCol w:w="1070"/>
        <w:gridCol w:w="1695"/>
      </w:tblGrid>
      <w:tr w:rsidR="00234F97" w:rsidRPr="00AF3917" w14:paraId="4BF3375E" w14:textId="77777777" w:rsidTr="00DD272B">
        <w:trPr>
          <w:jc w:val="center"/>
        </w:trPr>
        <w:tc>
          <w:tcPr>
            <w:tcW w:w="296" w:type="pct"/>
            <w:vMerge w:val="restart"/>
            <w:shd w:val="clear" w:color="auto" w:fill="auto"/>
          </w:tcPr>
          <w:p w14:paraId="3F527DD8" w14:textId="77777777" w:rsidR="00234F97" w:rsidRPr="00AF3917" w:rsidRDefault="00234F97" w:rsidP="008C0242">
            <w:pPr>
              <w:tabs>
                <w:tab w:val="right" w:pos="851"/>
              </w:tabs>
              <w:spacing w:after="0" w:line="240" w:lineRule="auto"/>
              <w:jc w:val="center"/>
              <w:rPr>
                <w:rFonts w:ascii="Times New Roman" w:hAnsi="Times New Roman" w:cs="Times New Roman"/>
                <w:b/>
                <w:bCs/>
                <w:sz w:val="24"/>
                <w:szCs w:val="24"/>
              </w:rPr>
            </w:pPr>
            <w:r w:rsidRPr="00AF3917">
              <w:rPr>
                <w:rFonts w:ascii="Times New Roman" w:hAnsi="Times New Roman" w:cs="Times New Roman"/>
                <w:b/>
                <w:bCs/>
                <w:sz w:val="24"/>
                <w:szCs w:val="24"/>
              </w:rPr>
              <w:t>№</w:t>
            </w:r>
          </w:p>
          <w:p w14:paraId="5AB2AA13" w14:textId="389C6680" w:rsidR="00234F97" w:rsidRPr="00AF3917" w:rsidRDefault="00234F97" w:rsidP="008C0242">
            <w:pPr>
              <w:tabs>
                <w:tab w:val="right" w:pos="851"/>
              </w:tabs>
              <w:spacing w:after="0" w:line="240" w:lineRule="auto"/>
              <w:jc w:val="center"/>
              <w:rPr>
                <w:rFonts w:ascii="Times New Roman" w:hAnsi="Times New Roman" w:cs="Times New Roman"/>
                <w:b/>
                <w:bCs/>
                <w:sz w:val="24"/>
                <w:szCs w:val="24"/>
              </w:rPr>
            </w:pPr>
            <w:r w:rsidRPr="00AF3917">
              <w:rPr>
                <w:rFonts w:ascii="Times New Roman" w:hAnsi="Times New Roman" w:cs="Times New Roman"/>
                <w:b/>
                <w:bCs/>
                <w:sz w:val="24"/>
                <w:szCs w:val="24"/>
              </w:rPr>
              <w:t>п/п</w:t>
            </w:r>
          </w:p>
        </w:tc>
        <w:tc>
          <w:tcPr>
            <w:tcW w:w="896" w:type="pct"/>
            <w:vMerge w:val="restart"/>
            <w:shd w:val="clear" w:color="auto" w:fill="auto"/>
          </w:tcPr>
          <w:p w14:paraId="1333763E" w14:textId="77777777" w:rsidR="00234F97" w:rsidRPr="00AF3917" w:rsidRDefault="00234F97" w:rsidP="008C0242">
            <w:pPr>
              <w:tabs>
                <w:tab w:val="right" w:pos="851"/>
              </w:tabs>
              <w:spacing w:after="0" w:line="240" w:lineRule="auto"/>
              <w:jc w:val="center"/>
              <w:rPr>
                <w:rFonts w:ascii="Times New Roman" w:eastAsia="Times New Roman" w:hAnsi="Times New Roman" w:cs="Times New Roman"/>
                <w:b/>
                <w:sz w:val="24"/>
                <w:szCs w:val="24"/>
                <w:lang w:eastAsia="ru-RU"/>
              </w:rPr>
            </w:pPr>
            <w:r w:rsidRPr="00AF3917">
              <w:rPr>
                <w:rFonts w:ascii="Times New Roman" w:eastAsia="Times New Roman" w:hAnsi="Times New Roman" w:cs="Times New Roman"/>
                <w:b/>
                <w:sz w:val="24"/>
                <w:szCs w:val="24"/>
                <w:lang w:eastAsia="ru-RU"/>
              </w:rPr>
              <w:t>Наименование тем (разделов) дисциплины</w:t>
            </w:r>
          </w:p>
        </w:tc>
        <w:tc>
          <w:tcPr>
            <w:tcW w:w="2914" w:type="pct"/>
            <w:gridSpan w:val="5"/>
          </w:tcPr>
          <w:p w14:paraId="384BEC1C" w14:textId="77777777" w:rsidR="00234F97" w:rsidRPr="00AF3917" w:rsidRDefault="00234F97" w:rsidP="008C0242">
            <w:pPr>
              <w:tabs>
                <w:tab w:val="right" w:pos="851"/>
              </w:tabs>
              <w:spacing w:after="0" w:line="240" w:lineRule="auto"/>
              <w:jc w:val="center"/>
              <w:rPr>
                <w:rFonts w:ascii="Times New Roman" w:hAnsi="Times New Roman" w:cs="Times New Roman"/>
                <w:b/>
                <w:bCs/>
                <w:sz w:val="24"/>
                <w:szCs w:val="24"/>
              </w:rPr>
            </w:pPr>
            <w:r w:rsidRPr="00AF3917">
              <w:rPr>
                <w:rFonts w:ascii="Times New Roman" w:hAnsi="Times New Roman" w:cs="Times New Roman"/>
                <w:b/>
                <w:bCs/>
                <w:sz w:val="24"/>
                <w:szCs w:val="24"/>
              </w:rPr>
              <w:t>Трудоемкость в часах</w:t>
            </w:r>
          </w:p>
        </w:tc>
        <w:tc>
          <w:tcPr>
            <w:tcW w:w="893" w:type="pct"/>
            <w:vMerge w:val="restart"/>
            <w:shd w:val="clear" w:color="auto" w:fill="auto"/>
          </w:tcPr>
          <w:p w14:paraId="53ADC1DE" w14:textId="77777777" w:rsidR="00234F97" w:rsidRPr="00AF3917" w:rsidRDefault="00234F97" w:rsidP="008C0242">
            <w:pPr>
              <w:tabs>
                <w:tab w:val="right" w:pos="851"/>
              </w:tabs>
              <w:spacing w:after="0" w:line="240" w:lineRule="auto"/>
              <w:jc w:val="center"/>
              <w:rPr>
                <w:rFonts w:ascii="Times New Roman" w:hAnsi="Times New Roman" w:cs="Times New Roman"/>
                <w:b/>
                <w:bCs/>
                <w:sz w:val="24"/>
                <w:szCs w:val="24"/>
              </w:rPr>
            </w:pPr>
            <w:r w:rsidRPr="00AF3917">
              <w:rPr>
                <w:rFonts w:ascii="Times New Roman" w:hAnsi="Times New Roman" w:cs="Times New Roman"/>
                <w:b/>
                <w:bCs/>
                <w:sz w:val="24"/>
                <w:szCs w:val="24"/>
              </w:rPr>
              <w:t>Формы текущего контроля успеваемости</w:t>
            </w:r>
          </w:p>
        </w:tc>
      </w:tr>
      <w:tr w:rsidR="00234F97" w:rsidRPr="00AF3917" w14:paraId="47645AD6" w14:textId="77777777" w:rsidTr="00DD272B">
        <w:trPr>
          <w:jc w:val="center"/>
        </w:trPr>
        <w:tc>
          <w:tcPr>
            <w:tcW w:w="296" w:type="pct"/>
            <w:vMerge/>
            <w:shd w:val="clear" w:color="auto" w:fill="auto"/>
          </w:tcPr>
          <w:p w14:paraId="4C9FE332"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p>
        </w:tc>
        <w:tc>
          <w:tcPr>
            <w:tcW w:w="896" w:type="pct"/>
            <w:vMerge/>
            <w:shd w:val="clear" w:color="auto" w:fill="auto"/>
          </w:tcPr>
          <w:p w14:paraId="2CDBCB09" w14:textId="77777777" w:rsidR="00234F97" w:rsidRPr="00AF3917" w:rsidRDefault="00234F97" w:rsidP="008C0242">
            <w:pPr>
              <w:tabs>
                <w:tab w:val="right" w:pos="851"/>
              </w:tabs>
              <w:spacing w:after="0" w:line="240" w:lineRule="auto"/>
              <w:jc w:val="both"/>
              <w:rPr>
                <w:rFonts w:ascii="Times New Roman" w:eastAsia="Times New Roman" w:hAnsi="Times New Roman" w:cs="Times New Roman"/>
                <w:sz w:val="24"/>
                <w:szCs w:val="24"/>
                <w:lang w:eastAsia="ru-RU"/>
              </w:rPr>
            </w:pPr>
          </w:p>
        </w:tc>
        <w:tc>
          <w:tcPr>
            <w:tcW w:w="473" w:type="pct"/>
            <w:vMerge w:val="restart"/>
            <w:shd w:val="clear" w:color="auto" w:fill="auto"/>
          </w:tcPr>
          <w:p w14:paraId="0708D1E5" w14:textId="77777777" w:rsidR="00234F97" w:rsidRPr="00AF3917" w:rsidRDefault="00234F97" w:rsidP="008C0242">
            <w:pPr>
              <w:tabs>
                <w:tab w:val="right" w:pos="851"/>
              </w:tabs>
              <w:spacing w:after="0" w:line="240" w:lineRule="auto"/>
              <w:jc w:val="center"/>
              <w:rPr>
                <w:rFonts w:ascii="Times New Roman" w:hAnsi="Times New Roman" w:cs="Times New Roman"/>
                <w:b/>
                <w:bCs/>
                <w:sz w:val="24"/>
                <w:szCs w:val="24"/>
              </w:rPr>
            </w:pPr>
            <w:r w:rsidRPr="00AF3917">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F3917" w:rsidRDefault="00234F97" w:rsidP="008C0242">
            <w:pPr>
              <w:tabs>
                <w:tab w:val="right" w:pos="851"/>
              </w:tabs>
              <w:spacing w:after="0" w:line="240" w:lineRule="auto"/>
              <w:jc w:val="center"/>
              <w:rPr>
                <w:rFonts w:ascii="Times New Roman" w:hAnsi="Times New Roman" w:cs="Times New Roman"/>
                <w:b/>
                <w:bCs/>
                <w:sz w:val="24"/>
                <w:szCs w:val="24"/>
              </w:rPr>
            </w:pPr>
            <w:r w:rsidRPr="00AF3917">
              <w:rPr>
                <w:rFonts w:ascii="Times New Roman" w:hAnsi="Times New Roman" w:cs="Times New Roman"/>
                <w:b/>
                <w:bCs/>
                <w:sz w:val="24"/>
                <w:szCs w:val="24"/>
              </w:rPr>
              <w:t>Контактная работа - Аудиторная работа</w:t>
            </w:r>
          </w:p>
        </w:tc>
        <w:tc>
          <w:tcPr>
            <w:tcW w:w="564" w:type="pct"/>
            <w:vMerge w:val="restart"/>
            <w:shd w:val="clear" w:color="auto" w:fill="auto"/>
          </w:tcPr>
          <w:p w14:paraId="6B3773DF" w14:textId="77777777" w:rsidR="00234F97" w:rsidRPr="00AF3917" w:rsidRDefault="00234F97" w:rsidP="00DD272B">
            <w:pPr>
              <w:tabs>
                <w:tab w:val="right" w:pos="851"/>
              </w:tabs>
              <w:spacing w:after="0" w:line="240" w:lineRule="auto"/>
              <w:ind w:left="-35"/>
              <w:jc w:val="center"/>
              <w:rPr>
                <w:rFonts w:ascii="Times New Roman" w:hAnsi="Times New Roman" w:cs="Times New Roman"/>
                <w:b/>
                <w:bCs/>
                <w:sz w:val="24"/>
                <w:szCs w:val="24"/>
              </w:rPr>
            </w:pPr>
            <w:r w:rsidRPr="00AF3917">
              <w:rPr>
                <w:rFonts w:ascii="Times New Roman" w:hAnsi="Times New Roman" w:cs="Times New Roman"/>
                <w:b/>
                <w:bCs/>
                <w:sz w:val="24"/>
                <w:szCs w:val="24"/>
              </w:rPr>
              <w:t>Самостоятельная работа</w:t>
            </w:r>
          </w:p>
        </w:tc>
        <w:tc>
          <w:tcPr>
            <w:tcW w:w="893" w:type="pct"/>
            <w:vMerge/>
            <w:shd w:val="clear" w:color="auto" w:fill="auto"/>
          </w:tcPr>
          <w:p w14:paraId="49651F08"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p>
        </w:tc>
      </w:tr>
      <w:tr w:rsidR="00234F97" w:rsidRPr="00AF3917" w14:paraId="2EB62F2A" w14:textId="77777777" w:rsidTr="00DD272B">
        <w:trPr>
          <w:jc w:val="center"/>
        </w:trPr>
        <w:tc>
          <w:tcPr>
            <w:tcW w:w="296" w:type="pct"/>
            <w:vMerge/>
            <w:shd w:val="clear" w:color="auto" w:fill="auto"/>
          </w:tcPr>
          <w:p w14:paraId="6FFD90EA"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p>
        </w:tc>
        <w:tc>
          <w:tcPr>
            <w:tcW w:w="896" w:type="pct"/>
            <w:vMerge/>
            <w:shd w:val="clear" w:color="auto" w:fill="auto"/>
          </w:tcPr>
          <w:p w14:paraId="6DAD64A8" w14:textId="77777777" w:rsidR="00234F97" w:rsidRPr="00AF3917" w:rsidRDefault="00234F97" w:rsidP="008C0242">
            <w:pPr>
              <w:tabs>
                <w:tab w:val="right" w:pos="851"/>
              </w:tabs>
              <w:spacing w:after="0" w:line="240" w:lineRule="auto"/>
              <w:jc w:val="both"/>
              <w:rPr>
                <w:rFonts w:ascii="Times New Roman" w:eastAsia="Times New Roman" w:hAnsi="Times New Roman" w:cs="Times New Roman"/>
                <w:sz w:val="24"/>
                <w:szCs w:val="24"/>
                <w:lang w:eastAsia="ru-RU"/>
              </w:rPr>
            </w:pPr>
          </w:p>
        </w:tc>
        <w:tc>
          <w:tcPr>
            <w:tcW w:w="473" w:type="pct"/>
            <w:vMerge/>
            <w:shd w:val="clear" w:color="auto" w:fill="auto"/>
          </w:tcPr>
          <w:p w14:paraId="2FFB606B"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t>Общая, в т.ч.:</w:t>
            </w:r>
          </w:p>
        </w:tc>
        <w:tc>
          <w:tcPr>
            <w:tcW w:w="556" w:type="pct"/>
            <w:shd w:val="clear" w:color="auto" w:fill="auto"/>
          </w:tcPr>
          <w:p w14:paraId="1C0404BF"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t>Лекции</w:t>
            </w:r>
          </w:p>
        </w:tc>
        <w:tc>
          <w:tcPr>
            <w:tcW w:w="765" w:type="pct"/>
            <w:shd w:val="clear" w:color="auto" w:fill="auto"/>
          </w:tcPr>
          <w:p w14:paraId="6136D2D9" w14:textId="77777777" w:rsidR="00234F97" w:rsidRPr="00AF3917" w:rsidRDefault="00234F97" w:rsidP="008C0242">
            <w:pPr>
              <w:tabs>
                <w:tab w:val="right" w:pos="851"/>
              </w:tabs>
              <w:spacing w:after="0" w:line="240" w:lineRule="auto"/>
              <w:ind w:right="-39"/>
              <w:jc w:val="both"/>
              <w:rPr>
                <w:rFonts w:ascii="Times New Roman" w:hAnsi="Times New Roman" w:cs="Times New Roman"/>
                <w:sz w:val="24"/>
                <w:szCs w:val="24"/>
              </w:rPr>
            </w:pPr>
            <w:r w:rsidRPr="00AF3917">
              <w:rPr>
                <w:rFonts w:ascii="Times New Roman" w:hAnsi="Times New Roman" w:cs="Times New Roman"/>
                <w:sz w:val="24"/>
                <w:szCs w:val="24"/>
              </w:rPr>
              <w:t>Семинары, практические занятия</w:t>
            </w:r>
          </w:p>
          <w:p w14:paraId="0F43C945"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p>
        </w:tc>
        <w:tc>
          <w:tcPr>
            <w:tcW w:w="564" w:type="pct"/>
            <w:vMerge/>
            <w:shd w:val="clear" w:color="auto" w:fill="auto"/>
          </w:tcPr>
          <w:p w14:paraId="368D07E6"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p>
        </w:tc>
        <w:tc>
          <w:tcPr>
            <w:tcW w:w="893" w:type="pct"/>
            <w:vMerge/>
            <w:shd w:val="clear" w:color="auto" w:fill="auto"/>
          </w:tcPr>
          <w:p w14:paraId="5B74E65C" w14:textId="77777777" w:rsidR="00234F97" w:rsidRPr="00AF3917" w:rsidRDefault="00234F97" w:rsidP="008C0242">
            <w:pPr>
              <w:tabs>
                <w:tab w:val="right" w:pos="851"/>
              </w:tabs>
              <w:spacing w:after="0" w:line="240" w:lineRule="auto"/>
              <w:jc w:val="both"/>
              <w:rPr>
                <w:rFonts w:ascii="Times New Roman" w:hAnsi="Times New Roman" w:cs="Times New Roman"/>
                <w:sz w:val="24"/>
                <w:szCs w:val="24"/>
              </w:rPr>
            </w:pPr>
          </w:p>
        </w:tc>
      </w:tr>
      <w:tr w:rsidR="00AC15B3" w:rsidRPr="00AF3917" w14:paraId="1C987862" w14:textId="77777777" w:rsidTr="00DD272B">
        <w:trPr>
          <w:jc w:val="center"/>
        </w:trPr>
        <w:tc>
          <w:tcPr>
            <w:tcW w:w="296" w:type="pct"/>
            <w:shd w:val="clear" w:color="auto" w:fill="auto"/>
          </w:tcPr>
          <w:p w14:paraId="1E3C2CA3" w14:textId="0B64E95E" w:rsidR="00AC15B3" w:rsidRPr="00AF3917" w:rsidRDefault="00AC15B3" w:rsidP="008C0242">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t>1.</w:t>
            </w:r>
          </w:p>
        </w:tc>
        <w:tc>
          <w:tcPr>
            <w:tcW w:w="896" w:type="pct"/>
            <w:shd w:val="clear" w:color="auto" w:fill="auto"/>
          </w:tcPr>
          <w:p w14:paraId="05891C8B" w14:textId="134B7399" w:rsidR="00114448" w:rsidRPr="00AF3917" w:rsidRDefault="00114448" w:rsidP="008C0242">
            <w:pPr>
              <w:widowControl w:val="0"/>
              <w:spacing w:after="0" w:line="240" w:lineRule="auto"/>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Тема 1. Понятие, место и роль антикоррупционного комплаенса в системе антикоррупционных мер</w:t>
            </w:r>
          </w:p>
        </w:tc>
        <w:tc>
          <w:tcPr>
            <w:tcW w:w="473" w:type="pct"/>
            <w:shd w:val="clear" w:color="auto" w:fill="auto"/>
            <w:vAlign w:val="center"/>
          </w:tcPr>
          <w:p w14:paraId="7818C43A" w14:textId="6A872679" w:rsidR="00AC15B3" w:rsidRPr="00AF3917" w:rsidRDefault="00EA5B63"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692CED10" w14:textId="77618C3F" w:rsidR="00AC15B3" w:rsidRPr="00AF3917" w:rsidRDefault="00DD02C8"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7B8F72B9" w14:textId="348AFF5B" w:rsidR="00AC15B3" w:rsidRPr="00AF3917" w:rsidRDefault="00E516CD"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7205E6C5" w:rsidR="00AC15B3" w:rsidRPr="00AF3917" w:rsidRDefault="00DD02C8"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7D256518" w14:textId="05ED237F" w:rsidR="00AC15B3" w:rsidRPr="00AF3917" w:rsidRDefault="00A60BB2"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9</w:t>
            </w:r>
          </w:p>
        </w:tc>
        <w:tc>
          <w:tcPr>
            <w:tcW w:w="893" w:type="pct"/>
            <w:shd w:val="clear" w:color="auto" w:fill="auto"/>
          </w:tcPr>
          <w:p w14:paraId="1EA4352B" w14:textId="6420607D" w:rsidR="00AC15B3" w:rsidRPr="00AF3917" w:rsidRDefault="001E51C6" w:rsidP="008C0242">
            <w:pPr>
              <w:tabs>
                <w:tab w:val="right" w:pos="851"/>
              </w:tabs>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Опрос, глоссарий, диспут</w:t>
            </w:r>
          </w:p>
        </w:tc>
      </w:tr>
      <w:tr w:rsidR="00DD02C8" w:rsidRPr="00AF3917" w14:paraId="1106995F" w14:textId="77777777" w:rsidTr="00DD272B">
        <w:trPr>
          <w:jc w:val="center"/>
        </w:trPr>
        <w:tc>
          <w:tcPr>
            <w:tcW w:w="296" w:type="pct"/>
            <w:shd w:val="clear" w:color="auto" w:fill="auto"/>
          </w:tcPr>
          <w:p w14:paraId="07F664B1" w14:textId="1765B2ED" w:rsidR="00DD02C8" w:rsidRPr="00AF3917" w:rsidRDefault="00DD02C8" w:rsidP="00DD02C8">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lastRenderedPageBreak/>
              <w:t>2.</w:t>
            </w:r>
          </w:p>
        </w:tc>
        <w:tc>
          <w:tcPr>
            <w:tcW w:w="896" w:type="pct"/>
            <w:shd w:val="clear" w:color="auto" w:fill="auto"/>
          </w:tcPr>
          <w:p w14:paraId="12818E87" w14:textId="49F2588B" w:rsidR="00114448" w:rsidRPr="00AF3917" w:rsidRDefault="00114448" w:rsidP="00E7601D">
            <w:pPr>
              <w:spacing w:after="0" w:line="240" w:lineRule="auto"/>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Тема 2. Роль антикоррупционного комплаенса в обеспечении экономической безопасности компании</w:t>
            </w:r>
          </w:p>
        </w:tc>
        <w:tc>
          <w:tcPr>
            <w:tcW w:w="473" w:type="pct"/>
            <w:shd w:val="clear" w:color="auto" w:fill="auto"/>
            <w:vAlign w:val="center"/>
          </w:tcPr>
          <w:p w14:paraId="0F459BAD" w14:textId="51874C9F" w:rsidR="00DD02C8" w:rsidRPr="00AF3917" w:rsidRDefault="00DD02C8"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7C71EC06" w14:textId="281C5337" w:rsidR="00DD02C8" w:rsidRPr="00AF3917" w:rsidRDefault="00DD02C8"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39789A84" w14:textId="27639378" w:rsidR="00DD02C8" w:rsidRPr="00AF3917" w:rsidRDefault="00DD02C8"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00181062" w:rsidR="00DD02C8" w:rsidRPr="00AF3917" w:rsidRDefault="00DD02C8"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5BB0B70A" w14:textId="04E742B4" w:rsidR="00DD02C8" w:rsidRPr="00AF3917" w:rsidRDefault="00A60BB2" w:rsidP="00A60BB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9</w:t>
            </w:r>
          </w:p>
        </w:tc>
        <w:tc>
          <w:tcPr>
            <w:tcW w:w="893" w:type="pct"/>
            <w:shd w:val="clear" w:color="auto" w:fill="auto"/>
          </w:tcPr>
          <w:p w14:paraId="256AE602" w14:textId="4FFDD0DB" w:rsidR="00DD02C8" w:rsidRPr="00AF3917" w:rsidRDefault="00DD02C8" w:rsidP="00DD02C8">
            <w:pPr>
              <w:tabs>
                <w:tab w:val="right" w:pos="851"/>
              </w:tabs>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Опрос, диспут, кейс-анализ</w:t>
            </w:r>
            <w:r w:rsidR="00A60BB2" w:rsidRPr="00AF3917">
              <w:rPr>
                <w:rFonts w:ascii="Times New Roman" w:eastAsia="Times New Roman" w:hAnsi="Times New Roman" w:cs="Times New Roman"/>
                <w:sz w:val="24"/>
                <w:szCs w:val="24"/>
                <w:lang w:eastAsia="ru-RU"/>
              </w:rPr>
              <w:t>, решение задач, выполнение тестов</w:t>
            </w:r>
          </w:p>
        </w:tc>
      </w:tr>
      <w:tr w:rsidR="00DD02C8" w:rsidRPr="00AF3917" w14:paraId="70B8E6F2" w14:textId="77777777" w:rsidTr="00DD272B">
        <w:trPr>
          <w:jc w:val="center"/>
        </w:trPr>
        <w:tc>
          <w:tcPr>
            <w:tcW w:w="296" w:type="pct"/>
            <w:shd w:val="clear" w:color="auto" w:fill="auto"/>
          </w:tcPr>
          <w:p w14:paraId="75777AAE" w14:textId="45AA05C4" w:rsidR="00DD02C8" w:rsidRPr="00AF3917" w:rsidRDefault="00DD02C8" w:rsidP="00DD02C8">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t>3.</w:t>
            </w:r>
          </w:p>
        </w:tc>
        <w:tc>
          <w:tcPr>
            <w:tcW w:w="896" w:type="pct"/>
            <w:shd w:val="clear" w:color="auto" w:fill="auto"/>
          </w:tcPr>
          <w:p w14:paraId="03AA687D" w14:textId="15D06A58" w:rsidR="00114448" w:rsidRPr="00AF3917" w:rsidRDefault="00114448" w:rsidP="00DD02C8">
            <w:pPr>
              <w:spacing w:after="0" w:line="240" w:lineRule="auto"/>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Тема 3. Антикоррупционное законодательство</w:t>
            </w:r>
          </w:p>
        </w:tc>
        <w:tc>
          <w:tcPr>
            <w:tcW w:w="473" w:type="pct"/>
            <w:shd w:val="clear" w:color="auto" w:fill="auto"/>
            <w:vAlign w:val="center"/>
          </w:tcPr>
          <w:p w14:paraId="3B773FE1" w14:textId="1193B70E" w:rsidR="00DD02C8" w:rsidRPr="00AF3917" w:rsidRDefault="00DD02C8"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68DA649E" w14:textId="4FE650D5" w:rsidR="00DD02C8" w:rsidRPr="00AF3917" w:rsidRDefault="00DD02C8"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1D52DEFC" w14:textId="032C93E1" w:rsidR="00DD02C8" w:rsidRPr="00AF3917" w:rsidRDefault="00DD02C8"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4C944A7D" w:rsidR="00DD02C8" w:rsidRPr="00AF3917" w:rsidRDefault="00DD02C8"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5502674D" w14:textId="22353E4B" w:rsidR="00DD02C8" w:rsidRPr="00AF3917" w:rsidRDefault="00A60BB2" w:rsidP="00A60BB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9</w:t>
            </w:r>
          </w:p>
        </w:tc>
        <w:tc>
          <w:tcPr>
            <w:tcW w:w="893" w:type="pct"/>
            <w:shd w:val="clear" w:color="auto" w:fill="auto"/>
          </w:tcPr>
          <w:p w14:paraId="5841D5EE" w14:textId="4E3E60BC" w:rsidR="00DD02C8" w:rsidRPr="00AF3917"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 xml:space="preserve">Опрос, диспут, кейс-анализ, решение задач, выполнение тестов, </w:t>
            </w:r>
            <w:r w:rsidR="00DD02C8" w:rsidRPr="00AF3917">
              <w:rPr>
                <w:rFonts w:ascii="Times New Roman" w:eastAsia="Times New Roman" w:hAnsi="Times New Roman" w:cs="Times New Roman"/>
                <w:sz w:val="24"/>
                <w:szCs w:val="24"/>
                <w:lang w:eastAsia="ru-RU"/>
              </w:rPr>
              <w:t>обсуждение научных сообщений</w:t>
            </w:r>
          </w:p>
        </w:tc>
      </w:tr>
      <w:tr w:rsidR="00A60BB2" w:rsidRPr="00AF3917" w14:paraId="2E8EB4CC" w14:textId="77777777" w:rsidTr="00DD272B">
        <w:trPr>
          <w:jc w:val="center"/>
        </w:trPr>
        <w:tc>
          <w:tcPr>
            <w:tcW w:w="296" w:type="pct"/>
            <w:shd w:val="clear" w:color="auto" w:fill="auto"/>
          </w:tcPr>
          <w:p w14:paraId="539C926B" w14:textId="442CA430" w:rsidR="00A60BB2" w:rsidRPr="00AF3917" w:rsidRDefault="00A60BB2" w:rsidP="00A60BB2">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t>4.</w:t>
            </w:r>
          </w:p>
        </w:tc>
        <w:tc>
          <w:tcPr>
            <w:tcW w:w="896" w:type="pct"/>
            <w:shd w:val="clear" w:color="auto" w:fill="auto"/>
          </w:tcPr>
          <w:p w14:paraId="336D199F" w14:textId="5B17D3CD" w:rsidR="00114448" w:rsidRPr="00AF3917" w:rsidRDefault="00114448" w:rsidP="00694FEA">
            <w:pPr>
              <w:tabs>
                <w:tab w:val="right" w:pos="851"/>
              </w:tabs>
              <w:spacing w:after="0" w:line="240" w:lineRule="auto"/>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Тема 4. Экстратерриториальное применение антикоррупционного законодательства</w:t>
            </w:r>
          </w:p>
          <w:p w14:paraId="38A9EC43" w14:textId="2B6D52AC" w:rsidR="00A60BB2" w:rsidRPr="00AF3917" w:rsidRDefault="00A60BB2" w:rsidP="00A60BB2">
            <w:pPr>
              <w:tabs>
                <w:tab w:val="right" w:pos="851"/>
              </w:tabs>
              <w:spacing w:after="0" w:line="240" w:lineRule="auto"/>
              <w:rPr>
                <w:rFonts w:ascii="Times New Roman" w:eastAsia="Times New Roman" w:hAnsi="Times New Roman" w:cs="Times New Roman"/>
                <w:sz w:val="24"/>
                <w:szCs w:val="24"/>
                <w:lang w:eastAsia="ru-RU"/>
              </w:rPr>
            </w:pPr>
          </w:p>
        </w:tc>
        <w:tc>
          <w:tcPr>
            <w:tcW w:w="473" w:type="pct"/>
            <w:shd w:val="clear" w:color="auto" w:fill="auto"/>
            <w:vAlign w:val="center"/>
          </w:tcPr>
          <w:p w14:paraId="69D99490" w14:textId="61A87628" w:rsidR="00A60BB2" w:rsidRPr="00AF3917" w:rsidRDefault="00A60BB2" w:rsidP="00A60BB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5B254A6D" w14:textId="1A5C2076" w:rsidR="00A60BB2" w:rsidRPr="00AF3917" w:rsidRDefault="00A60BB2" w:rsidP="00A60BB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40A529F0" w14:textId="20FDA1CF" w:rsidR="00A60BB2" w:rsidRPr="00AF3917" w:rsidRDefault="00A60BB2" w:rsidP="00A60BB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77BA988A" w:rsidR="00A60BB2" w:rsidRPr="00AF3917" w:rsidRDefault="00A60BB2" w:rsidP="00A60BB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03D03010" w14:textId="2369561B" w:rsidR="00A60BB2" w:rsidRPr="00AF3917" w:rsidRDefault="00A60BB2" w:rsidP="00A60BB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color w:val="000000"/>
                <w:sz w:val="24"/>
                <w:szCs w:val="24"/>
                <w:lang w:eastAsia="ru-RU"/>
              </w:rPr>
              <w:t>9</w:t>
            </w:r>
          </w:p>
        </w:tc>
        <w:tc>
          <w:tcPr>
            <w:tcW w:w="893" w:type="pct"/>
            <w:shd w:val="clear" w:color="auto" w:fill="auto"/>
          </w:tcPr>
          <w:p w14:paraId="64D08517" w14:textId="699BEADF" w:rsidR="00A60BB2" w:rsidRPr="00AF3917"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Опрос, диспут, кейс-анализ, решение задач, выполнение тестов, обсуждение научных сообщений</w:t>
            </w:r>
          </w:p>
        </w:tc>
      </w:tr>
      <w:tr w:rsidR="00A60BB2" w:rsidRPr="00AF3917" w14:paraId="040122F7" w14:textId="77777777" w:rsidTr="00DD272B">
        <w:trPr>
          <w:jc w:val="center"/>
        </w:trPr>
        <w:tc>
          <w:tcPr>
            <w:tcW w:w="296" w:type="pct"/>
            <w:shd w:val="clear" w:color="auto" w:fill="auto"/>
          </w:tcPr>
          <w:p w14:paraId="2FBB567F" w14:textId="4B4C5A8A" w:rsidR="00A60BB2" w:rsidRPr="00AF3917" w:rsidRDefault="00A60BB2" w:rsidP="00A60BB2">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t>5.</w:t>
            </w:r>
          </w:p>
        </w:tc>
        <w:tc>
          <w:tcPr>
            <w:tcW w:w="896" w:type="pct"/>
            <w:shd w:val="clear" w:color="auto" w:fill="auto"/>
          </w:tcPr>
          <w:p w14:paraId="40F223B9" w14:textId="75BC3694" w:rsidR="00114448" w:rsidRPr="00AF3917" w:rsidRDefault="00114448" w:rsidP="00694FEA">
            <w:pPr>
              <w:widowControl w:val="0"/>
              <w:spacing w:after="0" w:line="240" w:lineRule="auto"/>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Тема 5. Антикоррупционные комплаенс программы</w:t>
            </w:r>
          </w:p>
        </w:tc>
        <w:tc>
          <w:tcPr>
            <w:tcW w:w="473" w:type="pct"/>
            <w:shd w:val="clear" w:color="auto" w:fill="auto"/>
            <w:vAlign w:val="center"/>
          </w:tcPr>
          <w:p w14:paraId="24514507" w14:textId="0556CF16" w:rsidR="00A60BB2" w:rsidRPr="00AF3917"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13</w:t>
            </w:r>
          </w:p>
        </w:tc>
        <w:tc>
          <w:tcPr>
            <w:tcW w:w="556" w:type="pct"/>
            <w:shd w:val="clear" w:color="auto" w:fill="auto"/>
            <w:vAlign w:val="center"/>
          </w:tcPr>
          <w:p w14:paraId="5CD1E8B2" w14:textId="65D3DA0C" w:rsidR="00A60BB2" w:rsidRPr="00AF3917" w:rsidRDefault="00694FEA"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7BD8D59E" w14:textId="682771BA" w:rsidR="00A60BB2" w:rsidRPr="00AF3917"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8881040" w14:textId="4C7AD4A7" w:rsidR="00A60BB2" w:rsidRPr="00AF3917"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2</w:t>
            </w:r>
          </w:p>
        </w:tc>
        <w:tc>
          <w:tcPr>
            <w:tcW w:w="564" w:type="pct"/>
            <w:shd w:val="clear" w:color="auto" w:fill="auto"/>
            <w:vAlign w:val="center"/>
          </w:tcPr>
          <w:p w14:paraId="26E438D9" w14:textId="1A6A5001" w:rsidR="00A60BB2" w:rsidRPr="00AF3917"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9</w:t>
            </w:r>
          </w:p>
        </w:tc>
        <w:tc>
          <w:tcPr>
            <w:tcW w:w="893" w:type="pct"/>
            <w:shd w:val="clear" w:color="auto" w:fill="auto"/>
          </w:tcPr>
          <w:p w14:paraId="1C65AF41" w14:textId="1D8E5E02" w:rsidR="00A60BB2" w:rsidRPr="00AF3917"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Опрос, диспут, кейс-анализ, решение задач, выполнение тестов, обсуждение научных сообщений</w:t>
            </w:r>
          </w:p>
        </w:tc>
      </w:tr>
      <w:tr w:rsidR="00A60BB2" w:rsidRPr="00AF3917" w14:paraId="1A514BDE" w14:textId="77777777" w:rsidTr="00DD272B">
        <w:trPr>
          <w:jc w:val="center"/>
        </w:trPr>
        <w:tc>
          <w:tcPr>
            <w:tcW w:w="296" w:type="pct"/>
            <w:shd w:val="clear" w:color="auto" w:fill="auto"/>
          </w:tcPr>
          <w:p w14:paraId="09B5577C" w14:textId="4F45507B" w:rsidR="00A60BB2" w:rsidRPr="00AF3917" w:rsidRDefault="00A60BB2" w:rsidP="00A60BB2">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t>6.</w:t>
            </w:r>
          </w:p>
        </w:tc>
        <w:tc>
          <w:tcPr>
            <w:tcW w:w="896" w:type="pct"/>
            <w:shd w:val="clear" w:color="auto" w:fill="auto"/>
          </w:tcPr>
          <w:p w14:paraId="53E5B8E9" w14:textId="632DB17F" w:rsidR="00694FEA" w:rsidRPr="00AF3917" w:rsidRDefault="00694FEA" w:rsidP="00694FEA">
            <w:pPr>
              <w:tabs>
                <w:tab w:val="right" w:pos="851"/>
              </w:tabs>
              <w:spacing w:after="0" w:line="240" w:lineRule="auto"/>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Тема 6. Предупреждение коррупционной активности в компании</w:t>
            </w:r>
          </w:p>
          <w:p w14:paraId="0CE9EFBD" w14:textId="3DC99E40" w:rsidR="00694FEA" w:rsidRPr="00AF3917" w:rsidRDefault="00694FEA" w:rsidP="00A60BB2">
            <w:pPr>
              <w:tabs>
                <w:tab w:val="right" w:pos="851"/>
              </w:tabs>
              <w:spacing w:after="0" w:line="240" w:lineRule="auto"/>
              <w:rPr>
                <w:rFonts w:ascii="Times New Roman" w:eastAsia="Times New Roman" w:hAnsi="Times New Roman" w:cs="Times New Roman"/>
                <w:sz w:val="24"/>
                <w:szCs w:val="24"/>
                <w:lang w:eastAsia="ru-RU"/>
              </w:rPr>
            </w:pPr>
          </w:p>
        </w:tc>
        <w:tc>
          <w:tcPr>
            <w:tcW w:w="473" w:type="pct"/>
            <w:shd w:val="clear" w:color="auto" w:fill="auto"/>
            <w:vAlign w:val="center"/>
          </w:tcPr>
          <w:p w14:paraId="059EE846" w14:textId="62A400DC" w:rsidR="00A60BB2" w:rsidRPr="00AF3917" w:rsidRDefault="00694FEA"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20</w:t>
            </w:r>
          </w:p>
        </w:tc>
        <w:tc>
          <w:tcPr>
            <w:tcW w:w="556" w:type="pct"/>
            <w:shd w:val="clear" w:color="auto" w:fill="auto"/>
            <w:vAlign w:val="center"/>
          </w:tcPr>
          <w:p w14:paraId="3C418B43" w14:textId="6FEFAB8C" w:rsidR="00A60BB2" w:rsidRPr="00AF3917" w:rsidRDefault="00694FEA"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9886E45" w14:textId="4C42E342" w:rsidR="00A60BB2" w:rsidRPr="00AF3917" w:rsidRDefault="00A60BB2"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1FB1A3E" w14:textId="04CA3D6B" w:rsidR="00A60BB2" w:rsidRPr="00AF3917" w:rsidRDefault="00694FEA"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4</w:t>
            </w:r>
          </w:p>
        </w:tc>
        <w:tc>
          <w:tcPr>
            <w:tcW w:w="564" w:type="pct"/>
            <w:shd w:val="clear" w:color="auto" w:fill="auto"/>
            <w:vAlign w:val="center"/>
          </w:tcPr>
          <w:p w14:paraId="592A99CF" w14:textId="529EE7C8" w:rsidR="00A60BB2" w:rsidRPr="00AF3917" w:rsidRDefault="00694FEA"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14</w:t>
            </w:r>
          </w:p>
        </w:tc>
        <w:tc>
          <w:tcPr>
            <w:tcW w:w="893" w:type="pct"/>
            <w:shd w:val="clear" w:color="auto" w:fill="auto"/>
          </w:tcPr>
          <w:p w14:paraId="525B7982" w14:textId="79B922E7" w:rsidR="00A60BB2" w:rsidRPr="00AF3917"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Опрос, диспут, кейс-анализ, решение задач, выполнение тестов, обсуждение научных сообщений</w:t>
            </w:r>
          </w:p>
        </w:tc>
      </w:tr>
      <w:tr w:rsidR="00A60BB2" w:rsidRPr="00AF3917" w14:paraId="7673FABD" w14:textId="77777777" w:rsidTr="00DD272B">
        <w:trPr>
          <w:jc w:val="center"/>
        </w:trPr>
        <w:tc>
          <w:tcPr>
            <w:tcW w:w="296" w:type="pct"/>
            <w:shd w:val="clear" w:color="auto" w:fill="auto"/>
          </w:tcPr>
          <w:p w14:paraId="77C97862" w14:textId="21F5A308" w:rsidR="00A60BB2" w:rsidRPr="00AF3917" w:rsidRDefault="00A60BB2" w:rsidP="00A60BB2">
            <w:pPr>
              <w:tabs>
                <w:tab w:val="right" w:pos="851"/>
              </w:tabs>
              <w:spacing w:after="0" w:line="240" w:lineRule="auto"/>
              <w:jc w:val="both"/>
              <w:rPr>
                <w:rFonts w:ascii="Times New Roman" w:hAnsi="Times New Roman" w:cs="Times New Roman"/>
                <w:sz w:val="24"/>
                <w:szCs w:val="24"/>
              </w:rPr>
            </w:pPr>
            <w:r w:rsidRPr="00AF3917">
              <w:rPr>
                <w:rFonts w:ascii="Times New Roman" w:hAnsi="Times New Roman" w:cs="Times New Roman"/>
                <w:sz w:val="24"/>
                <w:szCs w:val="24"/>
              </w:rPr>
              <w:t>7.</w:t>
            </w:r>
          </w:p>
        </w:tc>
        <w:tc>
          <w:tcPr>
            <w:tcW w:w="896" w:type="pct"/>
            <w:shd w:val="clear" w:color="auto" w:fill="auto"/>
          </w:tcPr>
          <w:p w14:paraId="20FF45EC" w14:textId="77777777" w:rsidR="00694FEA" w:rsidRPr="00AF3917" w:rsidRDefault="00694FEA" w:rsidP="00694FEA">
            <w:pPr>
              <w:widowControl w:val="0"/>
              <w:spacing w:after="0" w:line="240" w:lineRule="auto"/>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 xml:space="preserve">Тема 7. Предупреждение </w:t>
            </w:r>
            <w:r w:rsidRPr="00AF3917">
              <w:rPr>
                <w:rFonts w:ascii="Times New Roman" w:eastAsia="Times New Roman" w:hAnsi="Times New Roman" w:cs="Times New Roman"/>
                <w:sz w:val="24"/>
                <w:szCs w:val="24"/>
                <w:lang w:eastAsia="ru-RU"/>
              </w:rPr>
              <w:lastRenderedPageBreak/>
              <w:t>коррупционной активности при взаимодействии с контрагентами</w:t>
            </w:r>
          </w:p>
          <w:p w14:paraId="071C3933" w14:textId="0534C636" w:rsidR="00694FEA" w:rsidRPr="00AF3917" w:rsidRDefault="00694FEA" w:rsidP="00A60BB2">
            <w:pPr>
              <w:tabs>
                <w:tab w:val="right" w:pos="851"/>
              </w:tabs>
              <w:spacing w:after="0" w:line="240" w:lineRule="auto"/>
              <w:rPr>
                <w:rFonts w:ascii="Times New Roman" w:eastAsia="Times New Roman" w:hAnsi="Times New Roman" w:cs="Times New Roman"/>
                <w:sz w:val="24"/>
                <w:szCs w:val="24"/>
                <w:lang w:eastAsia="ru-RU"/>
              </w:rPr>
            </w:pPr>
          </w:p>
        </w:tc>
        <w:tc>
          <w:tcPr>
            <w:tcW w:w="473" w:type="pct"/>
            <w:shd w:val="clear" w:color="auto" w:fill="auto"/>
            <w:vAlign w:val="center"/>
          </w:tcPr>
          <w:p w14:paraId="60CB0BCD" w14:textId="298CDD6D" w:rsidR="00A60BB2" w:rsidRPr="00AF3917" w:rsidRDefault="0092430C" w:rsidP="0092430C">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lastRenderedPageBreak/>
              <w:t>2</w:t>
            </w:r>
            <w:r w:rsidR="00694FEA" w:rsidRPr="00AF3917">
              <w:rPr>
                <w:rFonts w:ascii="Times New Roman" w:eastAsia="Times New Roman" w:hAnsi="Times New Roman" w:cs="Times New Roman"/>
                <w:color w:val="000000"/>
                <w:sz w:val="24"/>
                <w:szCs w:val="24"/>
                <w:lang w:eastAsia="ru-RU"/>
              </w:rPr>
              <w:t>3</w:t>
            </w:r>
          </w:p>
        </w:tc>
        <w:tc>
          <w:tcPr>
            <w:tcW w:w="556" w:type="pct"/>
            <w:shd w:val="clear" w:color="auto" w:fill="auto"/>
            <w:vAlign w:val="center"/>
          </w:tcPr>
          <w:p w14:paraId="6890B31A" w14:textId="228E91F7" w:rsidR="00A60BB2" w:rsidRPr="00AF3917" w:rsidRDefault="00694FEA"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1233E169" w14:textId="5FB7AFB6" w:rsidR="00A60BB2" w:rsidRPr="00AF3917" w:rsidRDefault="00694FEA"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B5B4160" w14:textId="17E8E85D" w:rsidR="00A60BB2" w:rsidRPr="00AF3917" w:rsidRDefault="00694FEA"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4</w:t>
            </w:r>
          </w:p>
        </w:tc>
        <w:tc>
          <w:tcPr>
            <w:tcW w:w="564" w:type="pct"/>
            <w:shd w:val="clear" w:color="auto" w:fill="auto"/>
            <w:vAlign w:val="center"/>
          </w:tcPr>
          <w:p w14:paraId="26E7DD9D" w14:textId="4164AA7C" w:rsidR="00A60BB2" w:rsidRPr="00AF3917" w:rsidRDefault="0092430C" w:rsidP="00A60BB2">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F3917">
              <w:rPr>
                <w:rFonts w:ascii="Times New Roman" w:eastAsia="Times New Roman" w:hAnsi="Times New Roman" w:cs="Times New Roman"/>
                <w:color w:val="000000"/>
                <w:sz w:val="24"/>
                <w:szCs w:val="24"/>
                <w:lang w:eastAsia="ru-RU"/>
              </w:rPr>
              <w:t>15</w:t>
            </w:r>
          </w:p>
        </w:tc>
        <w:tc>
          <w:tcPr>
            <w:tcW w:w="893" w:type="pct"/>
            <w:shd w:val="clear" w:color="auto" w:fill="auto"/>
          </w:tcPr>
          <w:p w14:paraId="282D8C81" w14:textId="4E7CF041" w:rsidR="00A60BB2" w:rsidRPr="00AF3917" w:rsidRDefault="00A60BB2" w:rsidP="00A60BB2">
            <w:pPr>
              <w:tabs>
                <w:tab w:val="right" w:pos="851"/>
              </w:tabs>
              <w:spacing w:after="0" w:line="240" w:lineRule="auto"/>
              <w:jc w:val="both"/>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 xml:space="preserve">Опрос, диспут, кейс-анализ, </w:t>
            </w:r>
            <w:r w:rsidRPr="00AF3917">
              <w:rPr>
                <w:rFonts w:ascii="Times New Roman" w:eastAsia="Times New Roman" w:hAnsi="Times New Roman" w:cs="Times New Roman"/>
                <w:sz w:val="24"/>
                <w:szCs w:val="24"/>
                <w:lang w:eastAsia="ru-RU"/>
              </w:rPr>
              <w:lastRenderedPageBreak/>
              <w:t>решение задач, выполнение тестов, обсуждение научных сообщений</w:t>
            </w:r>
          </w:p>
        </w:tc>
      </w:tr>
      <w:tr w:rsidR="0073233A" w:rsidRPr="00AF3917" w14:paraId="4250B802" w14:textId="77777777" w:rsidTr="00DD272B">
        <w:trPr>
          <w:jc w:val="center"/>
        </w:trPr>
        <w:tc>
          <w:tcPr>
            <w:tcW w:w="296" w:type="pct"/>
            <w:shd w:val="clear" w:color="auto" w:fill="auto"/>
          </w:tcPr>
          <w:p w14:paraId="02750CC8" w14:textId="367F0AF6" w:rsidR="0073233A" w:rsidRPr="00AF3917" w:rsidRDefault="0073233A" w:rsidP="008C0242">
            <w:pPr>
              <w:tabs>
                <w:tab w:val="right" w:pos="851"/>
              </w:tabs>
              <w:spacing w:after="0" w:line="240" w:lineRule="auto"/>
              <w:jc w:val="both"/>
              <w:rPr>
                <w:rFonts w:ascii="Times New Roman" w:hAnsi="Times New Roman" w:cs="Times New Roman"/>
                <w:sz w:val="24"/>
                <w:szCs w:val="24"/>
              </w:rPr>
            </w:pPr>
          </w:p>
        </w:tc>
        <w:tc>
          <w:tcPr>
            <w:tcW w:w="896" w:type="pct"/>
            <w:shd w:val="clear" w:color="auto" w:fill="auto"/>
          </w:tcPr>
          <w:p w14:paraId="5F7803B6" w14:textId="77777777" w:rsidR="0073233A" w:rsidRPr="00AF3917" w:rsidRDefault="0073233A" w:rsidP="00DD02C8">
            <w:pPr>
              <w:tabs>
                <w:tab w:val="right" w:pos="851"/>
              </w:tabs>
              <w:spacing w:after="0" w:line="240" w:lineRule="auto"/>
              <w:rPr>
                <w:rFonts w:ascii="Times New Roman" w:eastAsia="Times New Roman" w:hAnsi="Times New Roman" w:cs="Times New Roman"/>
                <w:sz w:val="24"/>
                <w:szCs w:val="24"/>
                <w:lang w:eastAsia="ru-RU"/>
              </w:rPr>
            </w:pPr>
            <w:r w:rsidRPr="00AF3917">
              <w:rPr>
                <w:rFonts w:ascii="Times New Roman" w:eastAsia="Times New Roman" w:hAnsi="Times New Roman" w:cs="Times New Roman"/>
                <w:sz w:val="24"/>
                <w:szCs w:val="24"/>
                <w:lang w:eastAsia="ru-RU"/>
              </w:rPr>
              <w:t xml:space="preserve">В целом по дисциплине </w:t>
            </w:r>
          </w:p>
        </w:tc>
        <w:tc>
          <w:tcPr>
            <w:tcW w:w="473" w:type="pct"/>
            <w:shd w:val="clear" w:color="auto" w:fill="auto"/>
            <w:vAlign w:val="center"/>
          </w:tcPr>
          <w:p w14:paraId="1A3339A9" w14:textId="7DC03B0E" w:rsidR="0073233A" w:rsidRPr="00AF3917" w:rsidRDefault="0073233A"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2DCE1A52" w:rsidR="0073233A" w:rsidRPr="00AF3917" w:rsidRDefault="00DD02C8"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06C1F09A" w14:textId="2C5A1F54" w:rsidR="0073233A" w:rsidRPr="00AF3917" w:rsidRDefault="00DD02C8"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2D18E901" w:rsidR="0073233A" w:rsidRPr="00AF3917" w:rsidRDefault="00DD02C8" w:rsidP="008C0242">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b/>
                <w:bCs/>
                <w:color w:val="000000"/>
                <w:sz w:val="24"/>
                <w:szCs w:val="24"/>
                <w:lang w:eastAsia="ru-RU"/>
              </w:rPr>
              <w:t>18</w:t>
            </w:r>
          </w:p>
        </w:tc>
        <w:tc>
          <w:tcPr>
            <w:tcW w:w="564" w:type="pct"/>
            <w:shd w:val="clear" w:color="auto" w:fill="auto"/>
            <w:vAlign w:val="center"/>
          </w:tcPr>
          <w:p w14:paraId="53833740" w14:textId="3C2323D0" w:rsidR="0073233A" w:rsidRPr="00AF3917" w:rsidRDefault="0073233A" w:rsidP="00DD02C8">
            <w:pPr>
              <w:tabs>
                <w:tab w:val="right" w:pos="851"/>
              </w:tabs>
              <w:spacing w:after="0" w:line="240" w:lineRule="auto"/>
              <w:jc w:val="center"/>
              <w:rPr>
                <w:rFonts w:ascii="Times New Roman" w:hAnsi="Times New Roman" w:cs="Times New Roman"/>
                <w:sz w:val="24"/>
                <w:szCs w:val="24"/>
              </w:rPr>
            </w:pPr>
            <w:r w:rsidRPr="00AF3917">
              <w:rPr>
                <w:rFonts w:ascii="Times New Roman" w:eastAsia="Times New Roman" w:hAnsi="Times New Roman" w:cs="Times New Roman"/>
                <w:b/>
                <w:bCs/>
                <w:color w:val="000000"/>
                <w:sz w:val="24"/>
                <w:szCs w:val="24"/>
                <w:lang w:eastAsia="ru-RU"/>
              </w:rPr>
              <w:t>7</w:t>
            </w:r>
            <w:r w:rsidR="00DD02C8" w:rsidRPr="00AF3917">
              <w:rPr>
                <w:rFonts w:ascii="Times New Roman" w:eastAsia="Times New Roman" w:hAnsi="Times New Roman" w:cs="Times New Roman"/>
                <w:b/>
                <w:bCs/>
                <w:color w:val="000000"/>
                <w:sz w:val="24"/>
                <w:szCs w:val="24"/>
                <w:lang w:eastAsia="ru-RU"/>
              </w:rPr>
              <w:t>4</w:t>
            </w:r>
          </w:p>
        </w:tc>
        <w:tc>
          <w:tcPr>
            <w:tcW w:w="893" w:type="pct"/>
            <w:shd w:val="clear" w:color="auto" w:fill="auto"/>
          </w:tcPr>
          <w:p w14:paraId="6BEB70BB" w14:textId="5AE6148E" w:rsidR="0073233A" w:rsidRPr="00DD272B" w:rsidRDefault="00DD02C8" w:rsidP="008C0242">
            <w:pPr>
              <w:tabs>
                <w:tab w:val="right" w:pos="851"/>
              </w:tabs>
              <w:spacing w:after="0" w:line="240" w:lineRule="auto"/>
              <w:jc w:val="both"/>
              <w:rPr>
                <w:rFonts w:ascii="Times New Roman" w:hAnsi="Times New Roman" w:cs="Times New Roman"/>
                <w:b/>
                <w:bCs/>
                <w:sz w:val="24"/>
                <w:szCs w:val="24"/>
              </w:rPr>
            </w:pPr>
            <w:r w:rsidRPr="00DD272B">
              <w:rPr>
                <w:rFonts w:ascii="Times New Roman" w:hAnsi="Times New Roman" w:cs="Times New Roman"/>
                <w:b/>
                <w:bCs/>
                <w:sz w:val="24"/>
                <w:szCs w:val="24"/>
              </w:rPr>
              <w:t>Домашнее творческое задание</w:t>
            </w:r>
          </w:p>
        </w:tc>
      </w:tr>
      <w:tr w:rsidR="0073233A" w:rsidRPr="00AF3917" w14:paraId="2308D85F" w14:textId="77777777" w:rsidTr="00DD272B">
        <w:trPr>
          <w:jc w:val="center"/>
        </w:trPr>
        <w:tc>
          <w:tcPr>
            <w:tcW w:w="296" w:type="pct"/>
            <w:shd w:val="clear" w:color="auto" w:fill="auto"/>
          </w:tcPr>
          <w:p w14:paraId="2DB00B28" w14:textId="77777777" w:rsidR="0073233A" w:rsidRPr="00AF3917" w:rsidRDefault="0073233A" w:rsidP="008C0242">
            <w:pPr>
              <w:tabs>
                <w:tab w:val="right" w:pos="851"/>
              </w:tabs>
              <w:spacing w:after="0" w:line="240" w:lineRule="auto"/>
              <w:jc w:val="both"/>
              <w:rPr>
                <w:rFonts w:ascii="Times New Roman" w:hAnsi="Times New Roman" w:cs="Times New Roman"/>
                <w:sz w:val="24"/>
                <w:szCs w:val="24"/>
              </w:rPr>
            </w:pPr>
          </w:p>
        </w:tc>
        <w:tc>
          <w:tcPr>
            <w:tcW w:w="896" w:type="pct"/>
            <w:shd w:val="clear" w:color="auto" w:fill="auto"/>
          </w:tcPr>
          <w:p w14:paraId="55A8BC9F" w14:textId="77777777" w:rsidR="0073233A" w:rsidRPr="00DD272B" w:rsidRDefault="0073233A" w:rsidP="008C0242">
            <w:pPr>
              <w:tabs>
                <w:tab w:val="right" w:pos="851"/>
              </w:tabs>
              <w:spacing w:after="0" w:line="240" w:lineRule="auto"/>
              <w:jc w:val="both"/>
              <w:rPr>
                <w:rFonts w:ascii="Times New Roman" w:eastAsia="Times New Roman" w:hAnsi="Times New Roman" w:cs="Times New Roman"/>
                <w:b/>
                <w:bCs/>
                <w:sz w:val="24"/>
                <w:szCs w:val="24"/>
                <w:lang w:eastAsia="ru-RU"/>
              </w:rPr>
            </w:pPr>
            <w:r w:rsidRPr="00DD272B">
              <w:rPr>
                <w:rFonts w:ascii="Times New Roman" w:eastAsia="Times New Roman" w:hAnsi="Times New Roman" w:cs="Times New Roman"/>
                <w:b/>
                <w:bCs/>
                <w:sz w:val="24"/>
                <w:szCs w:val="24"/>
                <w:lang w:eastAsia="ru-RU"/>
              </w:rPr>
              <w:t>Итого в %</w:t>
            </w:r>
          </w:p>
        </w:tc>
        <w:tc>
          <w:tcPr>
            <w:tcW w:w="473" w:type="pct"/>
            <w:shd w:val="clear" w:color="auto" w:fill="auto"/>
          </w:tcPr>
          <w:p w14:paraId="4558F75A" w14:textId="77777777" w:rsidR="0073233A" w:rsidRPr="00DD272B" w:rsidRDefault="0073233A" w:rsidP="008C0242">
            <w:pPr>
              <w:tabs>
                <w:tab w:val="right" w:pos="851"/>
              </w:tabs>
              <w:spacing w:after="0" w:line="240" w:lineRule="auto"/>
              <w:jc w:val="both"/>
              <w:rPr>
                <w:rFonts w:ascii="Times New Roman" w:hAnsi="Times New Roman" w:cs="Times New Roman"/>
                <w:b/>
                <w:bCs/>
                <w:sz w:val="24"/>
                <w:szCs w:val="24"/>
              </w:rPr>
            </w:pPr>
          </w:p>
        </w:tc>
        <w:tc>
          <w:tcPr>
            <w:tcW w:w="556" w:type="pct"/>
            <w:shd w:val="clear" w:color="auto" w:fill="auto"/>
          </w:tcPr>
          <w:p w14:paraId="489CD011" w14:textId="7DB35DA8" w:rsidR="0073233A" w:rsidRPr="00DD272B" w:rsidRDefault="00E52D91" w:rsidP="008C0242">
            <w:pPr>
              <w:tabs>
                <w:tab w:val="right" w:pos="851"/>
              </w:tabs>
              <w:spacing w:after="0" w:line="240" w:lineRule="auto"/>
              <w:jc w:val="center"/>
              <w:rPr>
                <w:rFonts w:ascii="Times New Roman" w:hAnsi="Times New Roman" w:cs="Times New Roman"/>
                <w:b/>
                <w:bCs/>
                <w:sz w:val="24"/>
                <w:szCs w:val="24"/>
              </w:rPr>
            </w:pPr>
            <w:r w:rsidRPr="00DD272B">
              <w:rPr>
                <w:rFonts w:ascii="Times New Roman" w:hAnsi="Times New Roman" w:cs="Times New Roman"/>
                <w:b/>
                <w:bCs/>
                <w:sz w:val="24"/>
                <w:szCs w:val="24"/>
              </w:rPr>
              <w:t>3</w:t>
            </w:r>
            <w:r w:rsidR="00DD272B" w:rsidRPr="00DD272B">
              <w:rPr>
                <w:rFonts w:ascii="Times New Roman" w:hAnsi="Times New Roman" w:cs="Times New Roman"/>
                <w:b/>
                <w:bCs/>
                <w:sz w:val="24"/>
                <w:szCs w:val="24"/>
              </w:rPr>
              <w:t>1</w:t>
            </w:r>
            <w:r w:rsidR="0073233A" w:rsidRPr="00DD272B">
              <w:rPr>
                <w:rFonts w:ascii="Times New Roman" w:hAnsi="Times New Roman" w:cs="Times New Roman"/>
                <w:b/>
                <w:bCs/>
                <w:sz w:val="24"/>
                <w:szCs w:val="24"/>
              </w:rPr>
              <w:t>%</w:t>
            </w:r>
          </w:p>
        </w:tc>
        <w:tc>
          <w:tcPr>
            <w:tcW w:w="556" w:type="pct"/>
            <w:shd w:val="clear" w:color="auto" w:fill="auto"/>
          </w:tcPr>
          <w:p w14:paraId="42E70587" w14:textId="4A6D2267" w:rsidR="0073233A" w:rsidRPr="00DD272B" w:rsidRDefault="00DD02C8" w:rsidP="008C0242">
            <w:pPr>
              <w:tabs>
                <w:tab w:val="right" w:pos="851"/>
              </w:tabs>
              <w:spacing w:after="0" w:line="240" w:lineRule="auto"/>
              <w:jc w:val="center"/>
              <w:rPr>
                <w:rFonts w:ascii="Times New Roman" w:hAnsi="Times New Roman" w:cs="Times New Roman"/>
                <w:b/>
                <w:bCs/>
                <w:sz w:val="24"/>
                <w:szCs w:val="24"/>
              </w:rPr>
            </w:pPr>
            <w:r w:rsidRPr="00DD272B">
              <w:rPr>
                <w:rFonts w:ascii="Times New Roman" w:hAnsi="Times New Roman" w:cs="Times New Roman"/>
                <w:b/>
                <w:bCs/>
                <w:sz w:val="24"/>
                <w:szCs w:val="24"/>
              </w:rPr>
              <w:t>47</w:t>
            </w:r>
            <w:r w:rsidR="0073233A" w:rsidRPr="00DD272B">
              <w:rPr>
                <w:rFonts w:ascii="Times New Roman" w:hAnsi="Times New Roman" w:cs="Times New Roman"/>
                <w:b/>
                <w:bCs/>
                <w:sz w:val="24"/>
                <w:szCs w:val="24"/>
              </w:rPr>
              <w:t>%</w:t>
            </w:r>
          </w:p>
        </w:tc>
        <w:tc>
          <w:tcPr>
            <w:tcW w:w="765" w:type="pct"/>
            <w:shd w:val="clear" w:color="auto" w:fill="auto"/>
          </w:tcPr>
          <w:p w14:paraId="33CBD9D2" w14:textId="4E80EBD6" w:rsidR="0073233A" w:rsidRPr="00DD272B" w:rsidRDefault="00DD02C8" w:rsidP="008C0242">
            <w:pPr>
              <w:tabs>
                <w:tab w:val="right" w:pos="851"/>
              </w:tabs>
              <w:spacing w:after="0" w:line="240" w:lineRule="auto"/>
              <w:jc w:val="center"/>
              <w:rPr>
                <w:rFonts w:ascii="Times New Roman" w:hAnsi="Times New Roman" w:cs="Times New Roman"/>
                <w:b/>
                <w:bCs/>
                <w:sz w:val="24"/>
                <w:szCs w:val="24"/>
              </w:rPr>
            </w:pPr>
            <w:r w:rsidRPr="00DD272B">
              <w:rPr>
                <w:rFonts w:ascii="Times New Roman" w:hAnsi="Times New Roman" w:cs="Times New Roman"/>
                <w:b/>
                <w:bCs/>
                <w:sz w:val="24"/>
                <w:szCs w:val="24"/>
              </w:rPr>
              <w:t>53</w:t>
            </w:r>
            <w:r w:rsidR="0073233A" w:rsidRPr="00DD272B">
              <w:rPr>
                <w:rFonts w:ascii="Times New Roman" w:hAnsi="Times New Roman" w:cs="Times New Roman"/>
                <w:b/>
                <w:bCs/>
                <w:sz w:val="24"/>
                <w:szCs w:val="24"/>
              </w:rPr>
              <w:t>%</w:t>
            </w:r>
          </w:p>
        </w:tc>
        <w:tc>
          <w:tcPr>
            <w:tcW w:w="564" w:type="pct"/>
            <w:shd w:val="clear" w:color="auto" w:fill="auto"/>
          </w:tcPr>
          <w:p w14:paraId="2E701599" w14:textId="106D2D93" w:rsidR="0073233A" w:rsidRPr="00DD272B" w:rsidRDefault="00DD272B" w:rsidP="008C0242">
            <w:pPr>
              <w:tabs>
                <w:tab w:val="right" w:pos="851"/>
              </w:tabs>
              <w:spacing w:after="0" w:line="240" w:lineRule="auto"/>
              <w:jc w:val="center"/>
              <w:rPr>
                <w:rFonts w:ascii="Times New Roman" w:hAnsi="Times New Roman" w:cs="Times New Roman"/>
                <w:b/>
                <w:bCs/>
                <w:sz w:val="24"/>
                <w:szCs w:val="24"/>
              </w:rPr>
            </w:pPr>
            <w:r w:rsidRPr="00DD272B">
              <w:rPr>
                <w:rFonts w:ascii="Times New Roman" w:hAnsi="Times New Roman" w:cs="Times New Roman"/>
                <w:b/>
                <w:bCs/>
                <w:sz w:val="24"/>
                <w:szCs w:val="24"/>
              </w:rPr>
              <w:t>69</w:t>
            </w:r>
            <w:r w:rsidR="0073233A" w:rsidRPr="00DD272B">
              <w:rPr>
                <w:rFonts w:ascii="Times New Roman" w:hAnsi="Times New Roman" w:cs="Times New Roman"/>
                <w:b/>
                <w:bCs/>
                <w:sz w:val="24"/>
                <w:szCs w:val="24"/>
              </w:rPr>
              <w:t>%</w:t>
            </w:r>
          </w:p>
        </w:tc>
        <w:tc>
          <w:tcPr>
            <w:tcW w:w="893" w:type="pct"/>
            <w:shd w:val="clear" w:color="auto" w:fill="auto"/>
          </w:tcPr>
          <w:p w14:paraId="1CF94CED" w14:textId="77777777" w:rsidR="0073233A" w:rsidRPr="00AF3917" w:rsidRDefault="0073233A" w:rsidP="008C0242">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3295A22F"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DD272B">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405"/>
        <w:gridCol w:w="5670"/>
        <w:gridCol w:w="1744"/>
      </w:tblGrid>
      <w:tr w:rsidR="00F74A5F" w:rsidRPr="00FF0822" w14:paraId="2A631598" w14:textId="77777777" w:rsidTr="00FF0822">
        <w:tc>
          <w:tcPr>
            <w:tcW w:w="2405" w:type="dxa"/>
          </w:tcPr>
          <w:p w14:paraId="068E3340" w14:textId="77777777" w:rsidR="00F74A5F" w:rsidRPr="00DD272B" w:rsidRDefault="00F74A5F" w:rsidP="00FF0822">
            <w:pPr>
              <w:ind w:left="-108" w:right="-108"/>
              <w:jc w:val="center"/>
              <w:rPr>
                <w:rFonts w:ascii="Times New Roman" w:eastAsia="Times New Roman" w:hAnsi="Times New Roman"/>
                <w:b/>
                <w:sz w:val="24"/>
                <w:szCs w:val="24"/>
              </w:rPr>
            </w:pPr>
            <w:bookmarkStart w:id="29" w:name="_Toc423707039"/>
            <w:r w:rsidRPr="00DD272B">
              <w:rPr>
                <w:rFonts w:ascii="Times New Roman" w:eastAsia="Times New Roman" w:hAnsi="Times New Roman"/>
                <w:b/>
                <w:sz w:val="24"/>
                <w:szCs w:val="24"/>
              </w:rPr>
              <w:t>Наименование тем (разделов) дисциплины</w:t>
            </w:r>
          </w:p>
        </w:tc>
        <w:tc>
          <w:tcPr>
            <w:tcW w:w="5670" w:type="dxa"/>
          </w:tcPr>
          <w:p w14:paraId="1850C43E" w14:textId="77777777" w:rsidR="00F74A5F" w:rsidRPr="00DD272B" w:rsidRDefault="00F74A5F" w:rsidP="00F74A5F">
            <w:pPr>
              <w:jc w:val="center"/>
              <w:rPr>
                <w:rFonts w:ascii="Times New Roman" w:eastAsia="Times New Roman" w:hAnsi="Times New Roman"/>
                <w:b/>
                <w:sz w:val="24"/>
                <w:szCs w:val="24"/>
              </w:rPr>
            </w:pPr>
            <w:r w:rsidRPr="00DD272B">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DD272B" w:rsidRDefault="00F74A5F" w:rsidP="00F74A5F">
            <w:pPr>
              <w:jc w:val="center"/>
              <w:rPr>
                <w:rFonts w:ascii="Times New Roman" w:eastAsia="Times New Roman" w:hAnsi="Times New Roman"/>
                <w:b/>
                <w:sz w:val="24"/>
                <w:szCs w:val="24"/>
              </w:rPr>
            </w:pPr>
            <w:r w:rsidRPr="00DD272B">
              <w:rPr>
                <w:rFonts w:ascii="Times New Roman" w:eastAsia="Times New Roman" w:hAnsi="Times New Roman"/>
                <w:b/>
                <w:sz w:val="24"/>
                <w:szCs w:val="24"/>
              </w:rPr>
              <w:t>Формы проведения занятий</w:t>
            </w:r>
          </w:p>
        </w:tc>
      </w:tr>
      <w:tr w:rsidR="002A1C40" w:rsidRPr="00A60BB2" w14:paraId="5C7C9CE2" w14:textId="77777777" w:rsidTr="00FF0822">
        <w:tc>
          <w:tcPr>
            <w:tcW w:w="2405" w:type="dxa"/>
            <w:shd w:val="clear" w:color="auto" w:fill="auto"/>
          </w:tcPr>
          <w:p w14:paraId="45FBB3BE" w14:textId="600C1E3E"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Тема 1. Понятие, место и роль антикоррупционного комплаенса в системе антикоррупционных мер</w:t>
            </w:r>
          </w:p>
        </w:tc>
        <w:tc>
          <w:tcPr>
            <w:tcW w:w="5670" w:type="dxa"/>
          </w:tcPr>
          <w:p w14:paraId="380B3248" w14:textId="30C945BC" w:rsidR="002A1C40" w:rsidRPr="00DD272B" w:rsidRDefault="002A1C40" w:rsidP="00A71D06">
            <w:pPr>
              <w:pStyle w:val="af0"/>
              <w:keepNext/>
              <w:widowControl w:val="0"/>
              <w:numPr>
                <w:ilvl w:val="0"/>
                <w:numId w:val="18"/>
              </w:numPr>
              <w:autoSpaceDE w:val="0"/>
              <w:autoSpaceDN w:val="0"/>
              <w:adjustRightInd w:val="0"/>
              <w:spacing w:after="0" w:line="240" w:lineRule="auto"/>
              <w:ind w:left="315" w:hanging="315"/>
              <w:rPr>
                <w:rFonts w:ascii="Times New Roman" w:eastAsia="Times New Roman" w:hAnsi="Times New Roman"/>
                <w:bCs/>
                <w:iCs/>
                <w:sz w:val="24"/>
                <w:szCs w:val="24"/>
              </w:rPr>
            </w:pPr>
            <w:r w:rsidRPr="00DD272B">
              <w:rPr>
                <w:rFonts w:ascii="Times New Roman" w:eastAsia="Times New Roman" w:hAnsi="Times New Roman"/>
                <w:bCs/>
                <w:iCs/>
                <w:sz w:val="24"/>
                <w:szCs w:val="24"/>
              </w:rPr>
              <w:t>Понятие коррупции. Материальные и нематериальные формы коррупции.</w:t>
            </w:r>
          </w:p>
          <w:p w14:paraId="2094B8CB" w14:textId="77777777" w:rsidR="002A1C40" w:rsidRPr="00DD272B" w:rsidRDefault="002A1C40" w:rsidP="00A71D06">
            <w:pPr>
              <w:pStyle w:val="af0"/>
              <w:keepNext/>
              <w:widowControl w:val="0"/>
              <w:numPr>
                <w:ilvl w:val="0"/>
                <w:numId w:val="18"/>
              </w:numPr>
              <w:autoSpaceDE w:val="0"/>
              <w:autoSpaceDN w:val="0"/>
              <w:adjustRightInd w:val="0"/>
              <w:spacing w:after="0" w:line="240" w:lineRule="auto"/>
              <w:ind w:left="315" w:hanging="315"/>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Факторы коррупции и последствия коррупции. </w:t>
            </w:r>
          </w:p>
          <w:p w14:paraId="048205E9" w14:textId="77777777" w:rsidR="002A1C40" w:rsidRPr="00DD272B" w:rsidRDefault="002A1C40" w:rsidP="00A71D06">
            <w:pPr>
              <w:pStyle w:val="af0"/>
              <w:keepNext/>
              <w:widowControl w:val="0"/>
              <w:numPr>
                <w:ilvl w:val="0"/>
                <w:numId w:val="18"/>
              </w:numPr>
              <w:autoSpaceDE w:val="0"/>
              <w:autoSpaceDN w:val="0"/>
              <w:adjustRightInd w:val="0"/>
              <w:spacing w:after="0" w:line="240" w:lineRule="auto"/>
              <w:ind w:left="315" w:hanging="315"/>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Понятие коррупционного правонарушения. Виды ответственности за коррупционные правонарушения. </w:t>
            </w:r>
          </w:p>
          <w:p w14:paraId="0B297E09" w14:textId="77777777" w:rsidR="002A1C40" w:rsidRPr="00DD272B" w:rsidRDefault="002A1C40" w:rsidP="00A71D06">
            <w:pPr>
              <w:pStyle w:val="af0"/>
              <w:keepNext/>
              <w:widowControl w:val="0"/>
              <w:numPr>
                <w:ilvl w:val="0"/>
                <w:numId w:val="18"/>
              </w:numPr>
              <w:autoSpaceDE w:val="0"/>
              <w:autoSpaceDN w:val="0"/>
              <w:adjustRightInd w:val="0"/>
              <w:spacing w:after="0" w:line="240" w:lineRule="auto"/>
              <w:ind w:left="315" w:hanging="315"/>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Международное законодательство по противодействию коррупции. </w:t>
            </w:r>
          </w:p>
          <w:p w14:paraId="51D4D032" w14:textId="77777777" w:rsidR="002A1C40" w:rsidRPr="00DD272B" w:rsidRDefault="002A1C40" w:rsidP="00A71D06">
            <w:pPr>
              <w:pStyle w:val="af0"/>
              <w:keepNext/>
              <w:widowControl w:val="0"/>
              <w:numPr>
                <w:ilvl w:val="0"/>
                <w:numId w:val="18"/>
              </w:numPr>
              <w:autoSpaceDE w:val="0"/>
              <w:autoSpaceDN w:val="0"/>
              <w:adjustRightInd w:val="0"/>
              <w:spacing w:after="0" w:line="240" w:lineRule="auto"/>
              <w:ind w:left="315" w:hanging="315"/>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Понятие комплаенса. Уровни комплаенса. </w:t>
            </w:r>
          </w:p>
          <w:p w14:paraId="2508FECC" w14:textId="77777777" w:rsidR="00DD272B" w:rsidRPr="009062EF" w:rsidRDefault="00DD272B" w:rsidP="00DD272B">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7FE497D9" w14:textId="77777777" w:rsidR="00DD272B" w:rsidRPr="009062EF" w:rsidRDefault="00DD272B" w:rsidP="00DD272B">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5DF251D6" w14:textId="77777777" w:rsidR="00813AE8" w:rsidRDefault="00DD272B"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Дополнительная 1-</w:t>
            </w:r>
            <w:r w:rsidR="00813AE8">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642B4914" w14:textId="4E84F686" w:rsidR="002A1C40" w:rsidRPr="00813AE8" w:rsidRDefault="00DD272B"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6B9F61EC" w14:textId="3B65407F"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Опрос, глоссарий, диспут</w:t>
            </w:r>
          </w:p>
        </w:tc>
      </w:tr>
      <w:tr w:rsidR="002A1C40" w:rsidRPr="00A60BB2" w14:paraId="3A307CC9" w14:textId="77777777" w:rsidTr="00FF0822">
        <w:tc>
          <w:tcPr>
            <w:tcW w:w="2405" w:type="dxa"/>
            <w:shd w:val="clear" w:color="auto" w:fill="auto"/>
          </w:tcPr>
          <w:p w14:paraId="5BB8B727" w14:textId="7B076DDB"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Тема 2. Роль антикоррупционного комплаенса в обеспечении экономической безопасности компании</w:t>
            </w:r>
          </w:p>
        </w:tc>
        <w:tc>
          <w:tcPr>
            <w:tcW w:w="5670" w:type="dxa"/>
          </w:tcPr>
          <w:p w14:paraId="232F9A37" w14:textId="77777777" w:rsidR="002A1C40" w:rsidRPr="00DD272B" w:rsidRDefault="002A1C40" w:rsidP="00A71D06">
            <w:pPr>
              <w:pStyle w:val="af0"/>
              <w:keepNext/>
              <w:widowControl w:val="0"/>
              <w:numPr>
                <w:ilvl w:val="0"/>
                <w:numId w:val="19"/>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Соотношение внутреннего контроля и комплаенса. </w:t>
            </w:r>
          </w:p>
          <w:p w14:paraId="166394B5" w14:textId="77777777" w:rsidR="002A1C40" w:rsidRPr="00DD272B" w:rsidRDefault="002A1C40" w:rsidP="00A71D06">
            <w:pPr>
              <w:pStyle w:val="af0"/>
              <w:keepNext/>
              <w:widowControl w:val="0"/>
              <w:numPr>
                <w:ilvl w:val="0"/>
                <w:numId w:val="19"/>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Комплаенс-офицер, его обязанности, задачи и ответственность. </w:t>
            </w:r>
          </w:p>
          <w:p w14:paraId="2B1F8939" w14:textId="77777777" w:rsidR="002A1C40" w:rsidRPr="00DD272B" w:rsidRDefault="002A1C40" w:rsidP="00A71D06">
            <w:pPr>
              <w:pStyle w:val="af0"/>
              <w:keepNext/>
              <w:widowControl w:val="0"/>
              <w:numPr>
                <w:ilvl w:val="0"/>
                <w:numId w:val="19"/>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Ключевые функции комплаенс подразделения компании, место антикоррупционного комплаенса в них. </w:t>
            </w:r>
          </w:p>
          <w:p w14:paraId="2926A11E" w14:textId="77777777" w:rsidR="002A1C40" w:rsidRPr="00DD272B" w:rsidRDefault="002A1C40" w:rsidP="00A71D06">
            <w:pPr>
              <w:pStyle w:val="af0"/>
              <w:keepNext/>
              <w:widowControl w:val="0"/>
              <w:numPr>
                <w:ilvl w:val="0"/>
                <w:numId w:val="19"/>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Комплаенс и риск-менеджмент. Связь с финансовыми, репутационными рисками. </w:t>
            </w:r>
          </w:p>
          <w:p w14:paraId="23391234" w14:textId="0B777DAD" w:rsidR="002A1C40" w:rsidRPr="00DD272B" w:rsidRDefault="002A1C40" w:rsidP="00DD272B">
            <w:pPr>
              <w:pStyle w:val="af0"/>
              <w:keepNext/>
              <w:widowControl w:val="0"/>
              <w:numPr>
                <w:ilvl w:val="0"/>
                <w:numId w:val="19"/>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Восприятие комплаенса правоохранительными органами.</w:t>
            </w:r>
          </w:p>
          <w:p w14:paraId="12B5F8A0"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6A0FCAB2"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7ADFEDD2" w14:textId="77777777" w:rsid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585744C2" w14:textId="7BB3855A" w:rsidR="002A1C40" w:rsidRPr="00DD272B" w:rsidRDefault="00813AE8" w:rsidP="00813AE8">
            <w:pPr>
              <w:keepNext/>
              <w:widowControl w:val="0"/>
              <w:autoSpaceDE w:val="0"/>
              <w:autoSpaceDN w:val="0"/>
              <w:adjustRightInd w:val="0"/>
              <w:jc w:val="center"/>
              <w:rPr>
                <w:rFonts w:ascii="Times New Roman" w:eastAsia="Times New Roman" w:hAnsi="Times New Roman"/>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26F5AE67" w14:textId="36681670"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Опрос, диспут, кейс-анализ, решение задач, выполнение тестов</w:t>
            </w:r>
          </w:p>
        </w:tc>
      </w:tr>
      <w:tr w:rsidR="002A1C40" w:rsidRPr="00A60BB2" w14:paraId="08FBAF29" w14:textId="77777777" w:rsidTr="00FF0822">
        <w:tc>
          <w:tcPr>
            <w:tcW w:w="2405" w:type="dxa"/>
            <w:shd w:val="clear" w:color="auto" w:fill="auto"/>
          </w:tcPr>
          <w:p w14:paraId="5CB7051D" w14:textId="2F6A6948"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Тема 3. Антикоррупционное законодательство</w:t>
            </w:r>
          </w:p>
        </w:tc>
        <w:tc>
          <w:tcPr>
            <w:tcW w:w="5670" w:type="dxa"/>
          </w:tcPr>
          <w:p w14:paraId="0761756D" w14:textId="06BD05B9" w:rsidR="002A1C40" w:rsidRPr="00DD272B" w:rsidRDefault="002A1C40" w:rsidP="00A71D06">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DD272B">
              <w:rPr>
                <w:rFonts w:ascii="Times New Roman" w:eastAsia="Times New Roman" w:hAnsi="Times New Roman"/>
                <w:bCs/>
                <w:iCs/>
                <w:sz w:val="24"/>
                <w:szCs w:val="24"/>
              </w:rPr>
              <w:t xml:space="preserve">Причины коррупционных проявлений в различных странах. </w:t>
            </w:r>
          </w:p>
          <w:p w14:paraId="40E286B4" w14:textId="77777777" w:rsidR="002A1C40" w:rsidRPr="00DD272B" w:rsidRDefault="002A1C40" w:rsidP="00A71D06">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Нормативно-правовые акты Российской </w:t>
            </w:r>
            <w:r w:rsidRPr="00DD272B">
              <w:rPr>
                <w:rFonts w:ascii="Times New Roman" w:eastAsia="Times New Roman" w:hAnsi="Times New Roman"/>
                <w:bCs/>
                <w:iCs/>
                <w:sz w:val="24"/>
                <w:szCs w:val="24"/>
              </w:rPr>
              <w:lastRenderedPageBreak/>
              <w:t>Федерации в области противодействия коррупции.</w:t>
            </w:r>
          </w:p>
          <w:p w14:paraId="4D567265" w14:textId="77777777" w:rsidR="002A1C40" w:rsidRPr="00DD272B" w:rsidRDefault="002A1C40" w:rsidP="00A71D06">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Специфика рамочных и подведомственных актов в области противодействия коррупции</w:t>
            </w:r>
          </w:p>
          <w:p w14:paraId="33B7ACD9" w14:textId="77777777" w:rsidR="002A1C40" w:rsidRPr="00DD272B" w:rsidRDefault="002A1C40" w:rsidP="00A71D06">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Последствия нарушения антикоррупционного законодательства.</w:t>
            </w:r>
          </w:p>
          <w:p w14:paraId="286ED19B" w14:textId="77777777" w:rsidR="002A1C40" w:rsidRPr="00DD272B" w:rsidRDefault="002A1C40" w:rsidP="00A71D06">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Уголовная ответственность, гражданско-правовая, административная, дисциплинарная ответственности. </w:t>
            </w:r>
          </w:p>
          <w:p w14:paraId="1DACB24C" w14:textId="3E6BF9CE" w:rsidR="002A1C40" w:rsidRPr="00DD272B" w:rsidRDefault="002A1C40" w:rsidP="00A71D06">
            <w:pPr>
              <w:pStyle w:val="af0"/>
              <w:keepNext/>
              <w:widowControl w:val="0"/>
              <w:numPr>
                <w:ilvl w:val="0"/>
                <w:numId w:val="20"/>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Потеря репутации компании.</w:t>
            </w:r>
          </w:p>
          <w:p w14:paraId="2248556D"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4C02050C"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741334DB" w14:textId="77777777" w:rsid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744C08EA" w14:textId="727B0246" w:rsidR="002A1C40" w:rsidRP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23FF01FB" w14:textId="52319968"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lastRenderedPageBreak/>
              <w:t xml:space="preserve">Опрос, диспут, кейс-анализ, решение задач, </w:t>
            </w:r>
            <w:r w:rsidRPr="00DD272B">
              <w:rPr>
                <w:rFonts w:ascii="Times New Roman" w:eastAsia="Times New Roman" w:hAnsi="Times New Roman"/>
                <w:sz w:val="24"/>
                <w:szCs w:val="24"/>
                <w:lang w:eastAsia="ru-RU"/>
              </w:rPr>
              <w:lastRenderedPageBreak/>
              <w:t>выполнение тестов, обсуждение научных сообщений</w:t>
            </w:r>
          </w:p>
        </w:tc>
      </w:tr>
      <w:tr w:rsidR="002A1C40" w:rsidRPr="00A60BB2" w14:paraId="458CF084" w14:textId="77777777" w:rsidTr="00FF0822">
        <w:tc>
          <w:tcPr>
            <w:tcW w:w="2405" w:type="dxa"/>
            <w:shd w:val="clear" w:color="auto" w:fill="auto"/>
          </w:tcPr>
          <w:p w14:paraId="2055AE40" w14:textId="77777777"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lastRenderedPageBreak/>
              <w:t>Тема 4. Экстратерриториальное применение антикоррупционного законодательства</w:t>
            </w:r>
          </w:p>
          <w:p w14:paraId="58BD0892" w14:textId="77777777"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p>
        </w:tc>
        <w:tc>
          <w:tcPr>
            <w:tcW w:w="5670" w:type="dxa"/>
          </w:tcPr>
          <w:p w14:paraId="75E5173F" w14:textId="77777777" w:rsidR="00323E71" w:rsidRPr="00DD272B" w:rsidRDefault="00323E71" w:rsidP="00A71D06">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Особенности применения международных норм в отношении российских компаний. </w:t>
            </w:r>
          </w:p>
          <w:p w14:paraId="0FFDC8E2" w14:textId="77777777" w:rsidR="00323E71" w:rsidRPr="00DD272B" w:rsidRDefault="00323E71" w:rsidP="00A71D06">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Закон США «О борьбе с практикой коррупции за рубежом» (1977).</w:t>
            </w:r>
          </w:p>
          <w:p w14:paraId="3AD663DB" w14:textId="77777777" w:rsidR="00323E71" w:rsidRPr="00DD272B" w:rsidRDefault="00323E71" w:rsidP="00A71D06">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Закон Великобритании «О взяточничестве» (2010)</w:t>
            </w:r>
          </w:p>
          <w:p w14:paraId="18F1E5A1" w14:textId="77777777" w:rsidR="00323E71" w:rsidRPr="00DD272B" w:rsidRDefault="00323E71" w:rsidP="00A71D06">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Антикоррупционное законодательство Франции. </w:t>
            </w:r>
          </w:p>
          <w:p w14:paraId="54B31C85" w14:textId="51613317" w:rsidR="00323E71" w:rsidRPr="00DD272B" w:rsidRDefault="00323E71" w:rsidP="00A71D06">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Роль антикоррупционного законодательства Великобритании и США в глобальной антикоррупционной системе</w:t>
            </w:r>
          </w:p>
          <w:p w14:paraId="7A9F8F33"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564593C2"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1BF6A1E0" w14:textId="77777777" w:rsid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66FEBE4D" w14:textId="69FCA298" w:rsidR="002A1C40" w:rsidRP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55D77413" w14:textId="53D71900"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Опрос, диспут, кейс-анализ, решение задач, выполнение тестов, обсуждение научных сообщений</w:t>
            </w:r>
          </w:p>
        </w:tc>
      </w:tr>
      <w:tr w:rsidR="002A1C40" w:rsidRPr="00A60BB2" w14:paraId="412F54BF" w14:textId="77777777" w:rsidTr="00FF0822">
        <w:tc>
          <w:tcPr>
            <w:tcW w:w="2405" w:type="dxa"/>
            <w:shd w:val="clear" w:color="auto" w:fill="auto"/>
          </w:tcPr>
          <w:p w14:paraId="12D5E2DA" w14:textId="37A2F51F"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Тема 5. Антикоррупционные комплаенс программы</w:t>
            </w:r>
          </w:p>
        </w:tc>
        <w:tc>
          <w:tcPr>
            <w:tcW w:w="5670" w:type="dxa"/>
          </w:tcPr>
          <w:p w14:paraId="3C168C51" w14:textId="7448E866" w:rsidR="006274D3" w:rsidRPr="00DD272B" w:rsidRDefault="006274D3" w:rsidP="00A71D06">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DD272B">
              <w:rPr>
                <w:rFonts w:ascii="Times New Roman" w:eastAsia="Times New Roman" w:hAnsi="Times New Roman"/>
                <w:bCs/>
                <w:iCs/>
                <w:sz w:val="24"/>
                <w:szCs w:val="24"/>
              </w:rPr>
              <w:t xml:space="preserve">Специфика обнаружения и предупреждения коррупционных действий в компании. </w:t>
            </w:r>
          </w:p>
          <w:p w14:paraId="4811D54B" w14:textId="77777777" w:rsidR="006274D3" w:rsidRPr="00DD272B" w:rsidRDefault="006274D3" w:rsidP="00A71D06">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Культура нулевой толерантности к коррупции: факторы, условия, эффективность. </w:t>
            </w:r>
          </w:p>
          <w:p w14:paraId="6F307E3A" w14:textId="77777777" w:rsidR="006274D3" w:rsidRPr="00DD272B" w:rsidRDefault="006274D3" w:rsidP="00A71D06">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Анализ первопричин коррупционных деяний. </w:t>
            </w:r>
          </w:p>
          <w:p w14:paraId="32676B0F" w14:textId="77777777" w:rsidR="006274D3" w:rsidRPr="00DD272B" w:rsidRDefault="006274D3" w:rsidP="00A71D06">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Культура антикоррупционного комплаенса. </w:t>
            </w:r>
          </w:p>
          <w:p w14:paraId="4482FF2F" w14:textId="77777777" w:rsidR="006274D3" w:rsidRPr="00DD272B" w:rsidRDefault="006274D3" w:rsidP="00A71D06">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Политики и процедуры антикоррупционного комплаенса. </w:t>
            </w:r>
          </w:p>
          <w:p w14:paraId="708474A7" w14:textId="77777777" w:rsidR="006274D3" w:rsidRPr="00DD272B" w:rsidRDefault="006274D3" w:rsidP="00A71D06">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Оценка коррупционных рисков.</w:t>
            </w:r>
          </w:p>
          <w:p w14:paraId="222FEBE0"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2378A653"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753537E3" w14:textId="77777777" w:rsid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326C7141" w14:textId="04DEDF9D" w:rsidR="002A1C40" w:rsidRP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05419CF7" w14:textId="7DE6F641"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Опрос, диспут, кейс-анализ, решение задач, выполнение тестов, обсуждение научных сообщений</w:t>
            </w:r>
          </w:p>
        </w:tc>
      </w:tr>
      <w:tr w:rsidR="002A1C40" w:rsidRPr="00A60BB2" w14:paraId="4F7729D6" w14:textId="77777777" w:rsidTr="00FF0822">
        <w:tc>
          <w:tcPr>
            <w:tcW w:w="2405" w:type="dxa"/>
            <w:shd w:val="clear" w:color="auto" w:fill="auto"/>
          </w:tcPr>
          <w:p w14:paraId="534FA926" w14:textId="77777777"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Тема 6. Предупреждение коррупционной активности в компании</w:t>
            </w:r>
          </w:p>
          <w:p w14:paraId="208226DA" w14:textId="01A28832"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p>
        </w:tc>
        <w:tc>
          <w:tcPr>
            <w:tcW w:w="5670" w:type="dxa"/>
          </w:tcPr>
          <w:p w14:paraId="603B64DD" w14:textId="77777777" w:rsidR="00323E71" w:rsidRPr="00DD272B" w:rsidRDefault="00323E71" w:rsidP="00A71D06">
            <w:pPr>
              <w:pStyle w:val="af0"/>
              <w:keepNext/>
              <w:widowControl w:val="0"/>
              <w:numPr>
                <w:ilvl w:val="0"/>
                <w:numId w:val="23"/>
              </w:numPr>
              <w:autoSpaceDE w:val="0"/>
              <w:autoSpaceDN w:val="0"/>
              <w:adjustRightInd w:val="0"/>
              <w:spacing w:after="0" w:line="240" w:lineRule="auto"/>
              <w:ind w:left="315" w:hanging="283"/>
              <w:jc w:val="both"/>
              <w:rPr>
                <w:rFonts w:ascii="Times New Roman" w:eastAsia="Times New Roman" w:hAnsi="Times New Roman"/>
                <w:bCs/>
                <w:iCs/>
                <w:sz w:val="24"/>
                <w:szCs w:val="24"/>
              </w:rPr>
            </w:pPr>
            <w:r w:rsidRPr="00DD272B">
              <w:rPr>
                <w:rFonts w:ascii="Times New Roman" w:eastAsia="Times New Roman" w:hAnsi="Times New Roman"/>
                <w:bCs/>
                <w:iCs/>
                <w:sz w:val="24"/>
                <w:szCs w:val="24"/>
              </w:rPr>
              <w:t>Тренинг и взаимодействие внутри компании при реализации функции антикоррупционного комплаенса.</w:t>
            </w:r>
          </w:p>
          <w:p w14:paraId="2C5AD823" w14:textId="40E5E927" w:rsidR="00323E71" w:rsidRPr="00DD272B" w:rsidRDefault="00323E71" w:rsidP="00A71D06">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Дача (получение) взяток работниками компании: факторы, последствия, превентивные меры.</w:t>
            </w:r>
          </w:p>
          <w:p w14:paraId="7708F35A" w14:textId="77777777" w:rsidR="00323E71" w:rsidRPr="00DD272B" w:rsidRDefault="00323E71" w:rsidP="00A71D06">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Архитектура корпоративной культуры. </w:t>
            </w:r>
          </w:p>
          <w:p w14:paraId="76ADE4AA" w14:textId="0ECA0405" w:rsidR="00323E71" w:rsidRPr="00DD272B" w:rsidRDefault="00323E71" w:rsidP="00A71D06">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 xml:space="preserve">Контроль финансовых операций компании. </w:t>
            </w:r>
          </w:p>
          <w:p w14:paraId="0889275F" w14:textId="77777777" w:rsidR="00813AE8" w:rsidRPr="009062EF" w:rsidRDefault="00323E71" w:rsidP="00813AE8">
            <w:pPr>
              <w:tabs>
                <w:tab w:val="left" w:pos="271"/>
              </w:tabs>
              <w:ind w:left="426" w:firstLine="22"/>
              <w:jc w:val="center"/>
              <w:rPr>
                <w:rFonts w:ascii="Times New Roman" w:eastAsia="Times New Roman" w:hAnsi="Times New Roman"/>
                <w:i/>
                <w:sz w:val="24"/>
                <w:szCs w:val="24"/>
                <w:lang w:eastAsia="ru-RU"/>
              </w:rPr>
            </w:pPr>
            <w:r w:rsidRPr="00DD272B">
              <w:rPr>
                <w:rFonts w:ascii="Times New Roman" w:eastAsia="Times New Roman" w:hAnsi="Times New Roman"/>
                <w:bCs/>
                <w:iCs/>
                <w:sz w:val="24"/>
                <w:szCs w:val="24"/>
              </w:rPr>
              <w:t xml:space="preserve"> </w:t>
            </w:r>
            <w:r w:rsidR="00813AE8" w:rsidRPr="009062EF">
              <w:rPr>
                <w:rFonts w:ascii="Times New Roman" w:eastAsia="Times New Roman" w:hAnsi="Times New Roman"/>
                <w:i/>
                <w:sz w:val="24"/>
                <w:szCs w:val="24"/>
                <w:lang w:eastAsia="ru-RU"/>
              </w:rPr>
              <w:t xml:space="preserve">Рекомендуемые источники: </w:t>
            </w:r>
          </w:p>
          <w:p w14:paraId="10B8257B"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04B37298" w14:textId="77777777" w:rsid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3C193BCF" w14:textId="53086910" w:rsidR="002A1C40" w:rsidRP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2F183A09" w14:textId="208212FA"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Опрос, диспут, кейс-анализ, решение задач, выполнение тестов, обсуждение научных сообщений</w:t>
            </w:r>
          </w:p>
        </w:tc>
      </w:tr>
      <w:tr w:rsidR="002A1C40" w:rsidRPr="00A60BB2" w14:paraId="269B42C6" w14:textId="77777777" w:rsidTr="00FF0822">
        <w:tc>
          <w:tcPr>
            <w:tcW w:w="2405" w:type="dxa"/>
            <w:shd w:val="clear" w:color="auto" w:fill="auto"/>
          </w:tcPr>
          <w:p w14:paraId="040DED7A" w14:textId="77777777"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lastRenderedPageBreak/>
              <w:t>Тема 7. Предупреждение коррупционной активности при взаимодействии с контрагентами</w:t>
            </w:r>
          </w:p>
          <w:p w14:paraId="09AD48C5" w14:textId="3218FF7B"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p>
        </w:tc>
        <w:tc>
          <w:tcPr>
            <w:tcW w:w="5670" w:type="dxa"/>
          </w:tcPr>
          <w:p w14:paraId="309C7FF2" w14:textId="66DDA04B" w:rsidR="00323E71" w:rsidRPr="00DD272B" w:rsidRDefault="00323E71" w:rsidP="00A71D06">
            <w:pPr>
              <w:pStyle w:val="af0"/>
              <w:keepNext/>
              <w:widowControl w:val="0"/>
              <w:numPr>
                <w:ilvl w:val="0"/>
                <w:numId w:val="24"/>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Предупреждение коррупционной составляющей при взаимодействии с контрагентами и должностными лицами.</w:t>
            </w:r>
          </w:p>
          <w:p w14:paraId="0EFE555B" w14:textId="7015B7FB" w:rsidR="00323E71" w:rsidRPr="00DD272B" w:rsidRDefault="00323E71" w:rsidP="00A71D06">
            <w:pPr>
              <w:pStyle w:val="af0"/>
              <w:keepNext/>
              <w:widowControl w:val="0"/>
              <w:numPr>
                <w:ilvl w:val="0"/>
                <w:numId w:val="24"/>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Антикоррупционные условия договоров с контрагентами.</w:t>
            </w:r>
          </w:p>
          <w:p w14:paraId="007B9772" w14:textId="77777777" w:rsidR="00323E71" w:rsidRPr="00DD272B" w:rsidRDefault="00323E71" w:rsidP="00A71D06">
            <w:pPr>
              <w:pStyle w:val="af0"/>
              <w:keepNext/>
              <w:widowControl w:val="0"/>
              <w:numPr>
                <w:ilvl w:val="0"/>
                <w:numId w:val="24"/>
              </w:numPr>
              <w:autoSpaceDE w:val="0"/>
              <w:autoSpaceDN w:val="0"/>
              <w:adjustRightInd w:val="0"/>
              <w:spacing w:after="0" w:line="240" w:lineRule="auto"/>
              <w:ind w:left="315" w:hanging="283"/>
              <w:rPr>
                <w:rFonts w:ascii="Times New Roman" w:eastAsia="Times New Roman" w:hAnsi="Times New Roman"/>
                <w:bCs/>
                <w:iCs/>
                <w:sz w:val="24"/>
                <w:szCs w:val="24"/>
              </w:rPr>
            </w:pPr>
            <w:r w:rsidRPr="00DD272B">
              <w:rPr>
                <w:rFonts w:ascii="Times New Roman" w:eastAsia="Times New Roman" w:hAnsi="Times New Roman"/>
                <w:bCs/>
                <w:iCs/>
                <w:sz w:val="24"/>
                <w:szCs w:val="24"/>
              </w:rPr>
              <w:t>Мониторинг и контроль взаиморасчетов с контрагентами.</w:t>
            </w:r>
          </w:p>
          <w:p w14:paraId="3C7C3C04"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05173541" w14:textId="77777777" w:rsidR="00813AE8" w:rsidRPr="009062EF" w:rsidRDefault="00813AE8" w:rsidP="00813AE8">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680DF6B0" w14:textId="77777777" w:rsid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2</w:t>
            </w:r>
            <w:r w:rsidRPr="009062EF">
              <w:rPr>
                <w:rFonts w:ascii="Times New Roman" w:eastAsia="Times New Roman" w:hAnsi="Times New Roman"/>
                <w:i/>
                <w:sz w:val="24"/>
                <w:szCs w:val="24"/>
                <w:lang w:eastAsia="ru-RU"/>
              </w:rPr>
              <w:t>.</w:t>
            </w:r>
          </w:p>
          <w:p w14:paraId="57CD5953" w14:textId="62D6DDF5" w:rsidR="002A1C40" w:rsidRPr="00813AE8" w:rsidRDefault="00813AE8" w:rsidP="00813AE8">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7BE8A1FC" w14:textId="391EC1EF" w:rsidR="002A1C40" w:rsidRPr="00DD272B" w:rsidRDefault="002A1C40" w:rsidP="002A1C40">
            <w:pPr>
              <w:autoSpaceDE w:val="0"/>
              <w:autoSpaceDN w:val="0"/>
              <w:adjustRightInd w:val="0"/>
              <w:ind w:left="-108" w:right="-108" w:firstLine="22"/>
              <w:rPr>
                <w:rFonts w:ascii="Times New Roman" w:eastAsia="Times New Roman" w:hAnsi="Times New Roman"/>
                <w:sz w:val="24"/>
                <w:szCs w:val="24"/>
                <w:lang w:eastAsia="ru-RU"/>
              </w:rPr>
            </w:pPr>
            <w:r w:rsidRPr="00DD272B">
              <w:rPr>
                <w:rFonts w:ascii="Times New Roman" w:eastAsia="Times New Roman" w:hAnsi="Times New Roman"/>
                <w:sz w:val="24"/>
                <w:szCs w:val="24"/>
                <w:lang w:eastAsia="ru-RU"/>
              </w:rPr>
              <w:t>Опрос, диспут, кейс-анализ, решение задач, выполнение тестов, обсуждение научных сообщений</w:t>
            </w:r>
          </w:p>
        </w:tc>
      </w:tr>
    </w:tbl>
    <w:p w14:paraId="6E35E142" w14:textId="77777777" w:rsidR="000A1A9D" w:rsidRPr="000A1A9D" w:rsidRDefault="000A1A9D" w:rsidP="000A1A9D">
      <w:pPr>
        <w:autoSpaceDE w:val="0"/>
        <w:autoSpaceDN w:val="0"/>
        <w:adjustRightInd w:val="0"/>
        <w:ind w:left="720"/>
        <w:jc w:val="both"/>
        <w:rPr>
          <w:rFonts w:ascii="Times New Roman" w:hAnsi="Times New Roman"/>
          <w:sz w:val="28"/>
          <w:szCs w:val="28"/>
        </w:rPr>
      </w:pPr>
    </w:p>
    <w:p w14:paraId="070B1D15" w14:textId="178332D4"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98913201"/>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1464406"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5B7EC42"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DD272B">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D4B80" w14:paraId="1F5C5EA2" w14:textId="77777777" w:rsidTr="00A860E4">
        <w:trPr>
          <w:cantSplit/>
          <w:trHeight w:val="650"/>
          <w:jc w:val="center"/>
        </w:trPr>
        <w:tc>
          <w:tcPr>
            <w:tcW w:w="2405" w:type="dxa"/>
            <w:shd w:val="clear" w:color="auto" w:fill="auto"/>
            <w:vAlign w:val="center"/>
          </w:tcPr>
          <w:p w14:paraId="324B6A97" w14:textId="72B9E3BF"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BD4B80" w14:paraId="25A6A5E8" w14:textId="77777777" w:rsidTr="0071064B">
        <w:trPr>
          <w:jc w:val="center"/>
        </w:trPr>
        <w:tc>
          <w:tcPr>
            <w:tcW w:w="2405" w:type="dxa"/>
            <w:shd w:val="clear" w:color="auto" w:fill="auto"/>
            <w:vAlign w:val="center"/>
          </w:tcPr>
          <w:p w14:paraId="35A73B27" w14:textId="77777777" w:rsidR="00C0065B" w:rsidRPr="00BD4B80" w:rsidRDefault="00C0065B"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D4B80" w:rsidRDefault="00564197"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D4B80" w:rsidRDefault="00564197"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3</w:t>
            </w:r>
          </w:p>
        </w:tc>
      </w:tr>
      <w:tr w:rsidR="00492D4F" w:rsidRPr="00BD4B80" w14:paraId="5CA32E3A" w14:textId="77777777" w:rsidTr="00BD4B80">
        <w:trPr>
          <w:trHeight w:val="1451"/>
          <w:jc w:val="center"/>
        </w:trPr>
        <w:tc>
          <w:tcPr>
            <w:tcW w:w="2405" w:type="dxa"/>
            <w:shd w:val="clear" w:color="auto" w:fill="auto"/>
          </w:tcPr>
          <w:p w14:paraId="05378D40" w14:textId="5ABCD9CA" w:rsidR="00492D4F" w:rsidRPr="00BD4B80" w:rsidRDefault="00492D4F" w:rsidP="00492D4F">
            <w:pPr>
              <w:widowControl w:val="0"/>
              <w:spacing w:after="0" w:line="240" w:lineRule="auto"/>
              <w:ind w:firstLine="22"/>
              <w:rPr>
                <w:rFonts w:ascii="Times New Roman" w:eastAsia="Times New Roman" w:hAnsi="Times New Roman"/>
                <w:sz w:val="24"/>
                <w:szCs w:val="24"/>
                <w:lang w:eastAsia="ru-RU"/>
              </w:rPr>
            </w:pPr>
            <w:r w:rsidRPr="002A1C40">
              <w:rPr>
                <w:rFonts w:ascii="Times New Roman" w:eastAsia="Times New Roman" w:hAnsi="Times New Roman" w:cs="Times New Roman"/>
                <w:sz w:val="24"/>
                <w:szCs w:val="24"/>
                <w:lang w:eastAsia="ru-RU"/>
              </w:rPr>
              <w:t>Тема 1. Понятие, место и роль антикоррупционного комплаенса в системе антикоррупционных мер</w:t>
            </w:r>
          </w:p>
        </w:tc>
        <w:tc>
          <w:tcPr>
            <w:tcW w:w="4820" w:type="dxa"/>
            <w:shd w:val="clear" w:color="auto" w:fill="auto"/>
          </w:tcPr>
          <w:p w14:paraId="3EF108FE" w14:textId="1D0E0EDD" w:rsidR="00492D4F" w:rsidRPr="00492D4F" w:rsidRDefault="00492D4F" w:rsidP="00A71D06">
            <w:pPr>
              <w:pStyle w:val="af0"/>
              <w:numPr>
                <w:ilvl w:val="3"/>
                <w:numId w:val="16"/>
              </w:numPr>
              <w:spacing w:after="0" w:line="240" w:lineRule="auto"/>
              <w:ind w:left="32" w:hanging="32"/>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Институциональный комплаенс и комплаенс в специфических областях.</w:t>
            </w:r>
          </w:p>
          <w:p w14:paraId="3FF2D051" w14:textId="77777777" w:rsidR="00492D4F" w:rsidRPr="00492D4F" w:rsidRDefault="00492D4F" w:rsidP="00A71D06">
            <w:pPr>
              <w:pStyle w:val="af0"/>
              <w:numPr>
                <w:ilvl w:val="3"/>
                <w:numId w:val="16"/>
              </w:numPr>
              <w:spacing w:after="0" w:line="240" w:lineRule="auto"/>
              <w:ind w:left="11" w:hanging="11"/>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Роль комплаенса и антикоррупционного комплаенса в корпоративном управлении.</w:t>
            </w:r>
          </w:p>
          <w:p w14:paraId="702C6A22" w14:textId="58A1CA57" w:rsidR="00492D4F" w:rsidRPr="00492D4F" w:rsidRDefault="00492D4F" w:rsidP="00A71D06">
            <w:pPr>
              <w:pStyle w:val="af0"/>
              <w:numPr>
                <w:ilvl w:val="3"/>
                <w:numId w:val="16"/>
              </w:numPr>
              <w:spacing w:after="0" w:line="240" w:lineRule="auto"/>
              <w:ind w:left="11" w:hanging="11"/>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Комплаенс риски.</w:t>
            </w:r>
          </w:p>
        </w:tc>
        <w:tc>
          <w:tcPr>
            <w:tcW w:w="2538" w:type="dxa"/>
          </w:tcPr>
          <w:p w14:paraId="5956F0DE"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77634D23"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37932569" w14:textId="77777777" w:rsidR="00DD272B"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12FBB032" w14:textId="230F03FD" w:rsidR="00492D4F"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492D4F" w:rsidRPr="00BD4B80" w14:paraId="6E9CD90E" w14:textId="77777777" w:rsidTr="00BD4B80">
        <w:trPr>
          <w:jc w:val="center"/>
        </w:trPr>
        <w:tc>
          <w:tcPr>
            <w:tcW w:w="2405" w:type="dxa"/>
            <w:shd w:val="clear" w:color="auto" w:fill="auto"/>
          </w:tcPr>
          <w:p w14:paraId="7B314C85" w14:textId="751C5A9D" w:rsidR="00492D4F" w:rsidRPr="00BD4B80" w:rsidRDefault="00492D4F" w:rsidP="00492D4F">
            <w:pPr>
              <w:widowControl w:val="0"/>
              <w:tabs>
                <w:tab w:val="left" w:pos="709"/>
                <w:tab w:val="left" w:pos="993"/>
              </w:tabs>
              <w:spacing w:after="0" w:line="240" w:lineRule="auto"/>
              <w:rPr>
                <w:rFonts w:ascii="Times New Roman" w:eastAsia="Times New Roman" w:hAnsi="Times New Roman"/>
                <w:sz w:val="24"/>
                <w:szCs w:val="24"/>
                <w:lang w:eastAsia="ru-RU"/>
              </w:rPr>
            </w:pPr>
            <w:r w:rsidRPr="002A1C40">
              <w:rPr>
                <w:rFonts w:ascii="Times New Roman" w:eastAsia="Times New Roman" w:hAnsi="Times New Roman" w:cs="Times New Roman"/>
                <w:sz w:val="24"/>
                <w:szCs w:val="24"/>
                <w:lang w:eastAsia="ru-RU"/>
              </w:rPr>
              <w:t>Тема 2. Роль антикоррупционного комплаенса в обеспечении экономической безопасности компании</w:t>
            </w:r>
          </w:p>
        </w:tc>
        <w:tc>
          <w:tcPr>
            <w:tcW w:w="4820" w:type="dxa"/>
            <w:shd w:val="clear" w:color="auto" w:fill="auto"/>
          </w:tcPr>
          <w:p w14:paraId="65E0555D" w14:textId="715CAE3A" w:rsidR="00492D4F" w:rsidRDefault="00492D4F" w:rsidP="00A71D06">
            <w:pPr>
              <w:pStyle w:val="af0"/>
              <w:numPr>
                <w:ilvl w:val="0"/>
                <w:numId w:val="38"/>
              </w:numPr>
              <w:spacing w:after="0" w:line="240" w:lineRule="auto"/>
              <w:ind w:left="59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Толерантность к риску. </w:t>
            </w:r>
          </w:p>
          <w:p w14:paraId="7C0BA929" w14:textId="77777777" w:rsidR="00492D4F" w:rsidRDefault="00492D4F" w:rsidP="00A71D06">
            <w:pPr>
              <w:pStyle w:val="af0"/>
              <w:numPr>
                <w:ilvl w:val="0"/>
                <w:numId w:val="38"/>
              </w:numPr>
              <w:spacing w:after="0" w:line="240" w:lineRule="auto"/>
              <w:ind w:left="599"/>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Риск аутсорсинга.</w:t>
            </w:r>
          </w:p>
          <w:p w14:paraId="1494CF2E" w14:textId="77777777" w:rsidR="00492D4F" w:rsidRDefault="00492D4F" w:rsidP="00A71D06">
            <w:pPr>
              <w:pStyle w:val="af0"/>
              <w:numPr>
                <w:ilvl w:val="0"/>
                <w:numId w:val="38"/>
              </w:numPr>
              <w:spacing w:after="0" w:line="240" w:lineRule="auto"/>
              <w:ind w:left="599"/>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Страхование и комплаенс.</w:t>
            </w:r>
          </w:p>
          <w:p w14:paraId="299DDE50" w14:textId="7C6D9FB5" w:rsidR="00492D4F" w:rsidRPr="00492D4F" w:rsidRDefault="00492D4F" w:rsidP="00A71D06">
            <w:pPr>
              <w:pStyle w:val="af0"/>
              <w:numPr>
                <w:ilvl w:val="0"/>
                <w:numId w:val="38"/>
              </w:numPr>
              <w:spacing w:after="0" w:line="240" w:lineRule="auto"/>
              <w:ind w:left="599"/>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Страхование ответственности менеджмента компании.</w:t>
            </w:r>
          </w:p>
        </w:tc>
        <w:tc>
          <w:tcPr>
            <w:tcW w:w="2538" w:type="dxa"/>
          </w:tcPr>
          <w:p w14:paraId="49F39D32"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21E26FEA"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06EC3B4E" w14:textId="77777777" w:rsidR="00DD272B"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7A1E11C6" w14:textId="2FABC3E7" w:rsidR="00492D4F"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492D4F" w:rsidRPr="00BD4B80" w14:paraId="3895FB61" w14:textId="77777777" w:rsidTr="007C0CF0">
        <w:trPr>
          <w:jc w:val="center"/>
        </w:trPr>
        <w:tc>
          <w:tcPr>
            <w:tcW w:w="2405" w:type="dxa"/>
            <w:shd w:val="clear" w:color="auto" w:fill="auto"/>
          </w:tcPr>
          <w:p w14:paraId="123FDF4E" w14:textId="68EC03FE" w:rsidR="00492D4F" w:rsidRPr="00BD4B80" w:rsidRDefault="00492D4F" w:rsidP="00492D4F">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2A1C40">
              <w:rPr>
                <w:rFonts w:ascii="Times New Roman" w:eastAsia="Times New Roman" w:hAnsi="Times New Roman" w:cs="Times New Roman"/>
                <w:sz w:val="24"/>
                <w:szCs w:val="24"/>
                <w:lang w:eastAsia="ru-RU"/>
              </w:rPr>
              <w:lastRenderedPageBreak/>
              <w:t>Тема 3. Антикоррупционное законодательство</w:t>
            </w:r>
          </w:p>
        </w:tc>
        <w:tc>
          <w:tcPr>
            <w:tcW w:w="4820" w:type="dxa"/>
            <w:shd w:val="clear" w:color="auto" w:fill="auto"/>
          </w:tcPr>
          <w:p w14:paraId="75829171" w14:textId="0B8BA392" w:rsidR="00492D4F" w:rsidRPr="00492D4F" w:rsidRDefault="00492D4F" w:rsidP="00A71D06">
            <w:pPr>
              <w:pStyle w:val="af0"/>
              <w:numPr>
                <w:ilvl w:val="3"/>
                <w:numId w:val="15"/>
              </w:numPr>
              <w:spacing w:after="0" w:line="240" w:lineRule="auto"/>
              <w:ind w:left="32"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Особенности применения ответственности к менеджменту компании и компании в законодательстве России и зарубежных стран.</w:t>
            </w:r>
          </w:p>
          <w:p w14:paraId="7349AD96" w14:textId="24EFE6A2" w:rsidR="00492D4F" w:rsidRPr="007D0CD0" w:rsidRDefault="00492D4F" w:rsidP="00492D4F">
            <w:pPr>
              <w:spacing w:after="0" w:line="240" w:lineRule="auto"/>
              <w:ind w:left="32"/>
              <w:rPr>
                <w:rFonts w:ascii="Times New Roman" w:eastAsia="Times New Roman" w:hAnsi="Times New Roman"/>
                <w:sz w:val="24"/>
                <w:szCs w:val="24"/>
                <w:lang w:eastAsia="ru-RU"/>
              </w:rPr>
            </w:pPr>
          </w:p>
        </w:tc>
        <w:tc>
          <w:tcPr>
            <w:tcW w:w="2538" w:type="dxa"/>
          </w:tcPr>
          <w:p w14:paraId="0226D987"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2773C82B"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1FD2CEFA" w14:textId="77777777" w:rsidR="00DD272B"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6C955976" w14:textId="755AFD85" w:rsidR="00492D4F"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492D4F" w:rsidRPr="00BD4B80" w14:paraId="3BFBBABD" w14:textId="77777777" w:rsidTr="007C0CF0">
        <w:trPr>
          <w:jc w:val="center"/>
        </w:trPr>
        <w:tc>
          <w:tcPr>
            <w:tcW w:w="2405" w:type="dxa"/>
            <w:shd w:val="clear" w:color="auto" w:fill="auto"/>
          </w:tcPr>
          <w:p w14:paraId="416227DA" w14:textId="77777777" w:rsidR="00492D4F" w:rsidRPr="002A1C40" w:rsidRDefault="00492D4F" w:rsidP="00492D4F">
            <w:pPr>
              <w:autoSpaceDE w:val="0"/>
              <w:autoSpaceDN w:val="0"/>
              <w:adjustRightInd w:val="0"/>
              <w:spacing w:after="0" w:line="240" w:lineRule="auto"/>
              <w:ind w:left="-108" w:right="-108" w:firstLine="22"/>
              <w:rPr>
                <w:rFonts w:ascii="Times New Roman" w:eastAsia="Times New Roman" w:hAnsi="Times New Roman" w:cs="Times New Roman"/>
                <w:sz w:val="24"/>
                <w:szCs w:val="24"/>
                <w:lang w:eastAsia="ru-RU"/>
              </w:rPr>
            </w:pPr>
            <w:r w:rsidRPr="002A1C40">
              <w:rPr>
                <w:rFonts w:ascii="Times New Roman" w:eastAsia="Times New Roman" w:hAnsi="Times New Roman" w:cs="Times New Roman"/>
                <w:sz w:val="24"/>
                <w:szCs w:val="24"/>
                <w:lang w:eastAsia="ru-RU"/>
              </w:rPr>
              <w:t>Тема 4. Экстратерриториальное применение антикоррупционного законодательства</w:t>
            </w:r>
          </w:p>
          <w:p w14:paraId="6CD98749" w14:textId="053FBC3B" w:rsidR="00492D4F" w:rsidRPr="00EA16FB" w:rsidRDefault="00492D4F" w:rsidP="00492D4F">
            <w:pPr>
              <w:widowControl w:val="0"/>
              <w:tabs>
                <w:tab w:val="left" w:pos="709"/>
                <w:tab w:val="left" w:pos="993"/>
              </w:tabs>
              <w:spacing w:after="0" w:line="240" w:lineRule="auto"/>
              <w:rPr>
                <w:rFonts w:ascii="Times New Roman" w:eastAsia="Times New Roman" w:hAnsi="Times New Roman"/>
                <w:sz w:val="24"/>
                <w:szCs w:val="24"/>
                <w:lang w:eastAsia="ru-RU"/>
              </w:rPr>
            </w:pPr>
          </w:p>
        </w:tc>
        <w:tc>
          <w:tcPr>
            <w:tcW w:w="4820" w:type="dxa"/>
            <w:shd w:val="clear" w:color="auto" w:fill="auto"/>
          </w:tcPr>
          <w:p w14:paraId="54C681F0" w14:textId="77777777" w:rsidR="00492D4F" w:rsidRDefault="00492D4F" w:rsidP="00A71D06">
            <w:pPr>
              <w:pStyle w:val="af0"/>
              <w:numPr>
                <w:ilvl w:val="3"/>
                <w:numId w:val="17"/>
              </w:numPr>
              <w:spacing w:after="0" w:line="240" w:lineRule="auto"/>
              <w:ind w:left="0"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UK Bribery Act.</w:t>
            </w:r>
          </w:p>
          <w:p w14:paraId="06CF5F5A" w14:textId="77777777" w:rsidR="00492D4F" w:rsidRDefault="00492D4F" w:rsidP="00A71D06">
            <w:pPr>
              <w:pStyle w:val="af0"/>
              <w:numPr>
                <w:ilvl w:val="3"/>
                <w:numId w:val="17"/>
              </w:numPr>
              <w:spacing w:after="0" w:line="240" w:lineRule="auto"/>
              <w:ind w:left="0"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 xml:space="preserve">FCPA. </w:t>
            </w:r>
          </w:p>
          <w:p w14:paraId="6B4ED027" w14:textId="77777777" w:rsidR="00492D4F" w:rsidRDefault="00492D4F" w:rsidP="00A71D06">
            <w:pPr>
              <w:pStyle w:val="af0"/>
              <w:numPr>
                <w:ilvl w:val="3"/>
                <w:numId w:val="17"/>
              </w:numPr>
              <w:spacing w:after="0" w:line="240" w:lineRule="auto"/>
              <w:ind w:left="0"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FATCA</w:t>
            </w:r>
          </w:p>
          <w:p w14:paraId="33F71025" w14:textId="1D6FF676" w:rsidR="00492D4F" w:rsidRPr="00492D4F" w:rsidRDefault="00492D4F" w:rsidP="00A71D06">
            <w:pPr>
              <w:pStyle w:val="af0"/>
              <w:numPr>
                <w:ilvl w:val="3"/>
                <w:numId w:val="17"/>
              </w:numPr>
              <w:spacing w:after="0" w:line="240" w:lineRule="auto"/>
              <w:ind w:left="0"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Конвенция ООН по противодействию коррупции.</w:t>
            </w:r>
          </w:p>
          <w:p w14:paraId="03004971" w14:textId="6B2119AD" w:rsidR="00492D4F" w:rsidRPr="00492D4F" w:rsidRDefault="00492D4F" w:rsidP="00492D4F">
            <w:pPr>
              <w:spacing w:after="0" w:line="240" w:lineRule="auto"/>
              <w:rPr>
                <w:rFonts w:ascii="Times New Roman" w:eastAsia="Times New Roman" w:hAnsi="Times New Roman"/>
                <w:sz w:val="24"/>
                <w:szCs w:val="24"/>
                <w:lang w:eastAsia="ru-RU"/>
              </w:rPr>
            </w:pPr>
          </w:p>
        </w:tc>
        <w:tc>
          <w:tcPr>
            <w:tcW w:w="2538" w:type="dxa"/>
          </w:tcPr>
          <w:p w14:paraId="3C9708A1"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0932EB66"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017D528B" w14:textId="77777777" w:rsidR="00DD272B"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65064115" w14:textId="3FD45199" w:rsidR="00492D4F" w:rsidRPr="00BD4B80" w:rsidRDefault="00DD272B" w:rsidP="00DD272B">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492D4F" w:rsidRPr="00BD4B80" w14:paraId="4668BF51" w14:textId="77777777" w:rsidTr="007C0CF0">
        <w:trPr>
          <w:jc w:val="center"/>
        </w:trPr>
        <w:tc>
          <w:tcPr>
            <w:tcW w:w="2405" w:type="dxa"/>
            <w:shd w:val="clear" w:color="auto" w:fill="auto"/>
          </w:tcPr>
          <w:p w14:paraId="0FF4B9B7" w14:textId="2070AF1E" w:rsidR="00492D4F" w:rsidRPr="00FF0822" w:rsidRDefault="00492D4F" w:rsidP="00492D4F">
            <w:pPr>
              <w:tabs>
                <w:tab w:val="right" w:pos="851"/>
              </w:tabs>
              <w:spacing w:after="0" w:line="240" w:lineRule="auto"/>
              <w:ind w:right="-108"/>
              <w:rPr>
                <w:rFonts w:ascii="Times New Roman" w:eastAsia="Times New Roman" w:hAnsi="Times New Roman" w:cs="Times New Roman"/>
                <w:sz w:val="24"/>
                <w:szCs w:val="24"/>
                <w:lang w:eastAsia="ru-RU"/>
              </w:rPr>
            </w:pPr>
            <w:r w:rsidRPr="002A1C40">
              <w:rPr>
                <w:rFonts w:ascii="Times New Roman" w:eastAsia="Times New Roman" w:hAnsi="Times New Roman" w:cs="Times New Roman"/>
                <w:sz w:val="24"/>
                <w:szCs w:val="24"/>
                <w:lang w:eastAsia="ru-RU"/>
              </w:rPr>
              <w:t>Тема 5. Антикоррупционные комплаенс программы</w:t>
            </w:r>
          </w:p>
        </w:tc>
        <w:tc>
          <w:tcPr>
            <w:tcW w:w="4820" w:type="dxa"/>
            <w:shd w:val="clear" w:color="auto" w:fill="auto"/>
          </w:tcPr>
          <w:p w14:paraId="2DE098C1" w14:textId="77777777" w:rsidR="00492D4F" w:rsidRPr="00492D4F" w:rsidRDefault="00492D4F" w:rsidP="00A71D06">
            <w:pPr>
              <w:pStyle w:val="af0"/>
              <w:numPr>
                <w:ilvl w:val="3"/>
                <w:numId w:val="25"/>
              </w:numPr>
              <w:spacing w:after="0" w:line="240" w:lineRule="auto"/>
              <w:ind w:left="32"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Процедуры и методология оценки коррупционных рисков.</w:t>
            </w:r>
          </w:p>
          <w:p w14:paraId="69EEEE07" w14:textId="77777777" w:rsidR="00492D4F" w:rsidRPr="00492D4F" w:rsidRDefault="00492D4F" w:rsidP="00A71D06">
            <w:pPr>
              <w:pStyle w:val="af0"/>
              <w:numPr>
                <w:ilvl w:val="3"/>
                <w:numId w:val="25"/>
              </w:numPr>
              <w:spacing w:after="0" w:line="240" w:lineRule="auto"/>
              <w:ind w:left="32"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Особенности внедрения комплаенс культуры</w:t>
            </w:r>
          </w:p>
          <w:p w14:paraId="0E2E65C0" w14:textId="77777777" w:rsidR="00492D4F" w:rsidRPr="00492D4F" w:rsidRDefault="00492D4F" w:rsidP="00A71D06">
            <w:pPr>
              <w:pStyle w:val="af0"/>
              <w:numPr>
                <w:ilvl w:val="3"/>
                <w:numId w:val="25"/>
              </w:numPr>
              <w:spacing w:after="0" w:line="240" w:lineRule="auto"/>
              <w:ind w:left="32"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Правила поведения в компании (Code of Conduct)</w:t>
            </w:r>
          </w:p>
          <w:p w14:paraId="25023D1C" w14:textId="77777777" w:rsidR="00492D4F" w:rsidRPr="00492D4F" w:rsidRDefault="00492D4F" w:rsidP="00A71D06">
            <w:pPr>
              <w:pStyle w:val="af0"/>
              <w:numPr>
                <w:ilvl w:val="3"/>
                <w:numId w:val="25"/>
              </w:numPr>
              <w:spacing w:after="0" w:line="240" w:lineRule="auto"/>
              <w:ind w:left="32"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Теории «преступлений» белых воротничков</w:t>
            </w:r>
          </w:p>
          <w:p w14:paraId="3A855854" w14:textId="61EF2426" w:rsidR="00492D4F" w:rsidRPr="00492D4F" w:rsidRDefault="00492D4F" w:rsidP="00A71D06">
            <w:pPr>
              <w:pStyle w:val="af0"/>
              <w:numPr>
                <w:ilvl w:val="3"/>
                <w:numId w:val="25"/>
              </w:numPr>
              <w:spacing w:after="0" w:line="240" w:lineRule="auto"/>
              <w:ind w:left="32"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Последствия отсутствия комплаенс процедур</w:t>
            </w:r>
          </w:p>
        </w:tc>
        <w:tc>
          <w:tcPr>
            <w:tcW w:w="2538" w:type="dxa"/>
          </w:tcPr>
          <w:p w14:paraId="6EC9CE60"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4EFF32DC"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2F4EFC36" w14:textId="77777777" w:rsidR="00DD272B"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289A66DC" w14:textId="042E78BD" w:rsidR="00492D4F"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492D4F" w:rsidRPr="00BD4B80" w14:paraId="4763BDA9" w14:textId="77777777" w:rsidTr="007C0CF0">
        <w:trPr>
          <w:jc w:val="center"/>
        </w:trPr>
        <w:tc>
          <w:tcPr>
            <w:tcW w:w="2405" w:type="dxa"/>
            <w:shd w:val="clear" w:color="auto" w:fill="auto"/>
          </w:tcPr>
          <w:p w14:paraId="3CC293E3" w14:textId="77777777" w:rsidR="00492D4F" w:rsidRPr="002A1C40" w:rsidRDefault="00492D4F" w:rsidP="00492D4F">
            <w:pPr>
              <w:autoSpaceDE w:val="0"/>
              <w:autoSpaceDN w:val="0"/>
              <w:adjustRightInd w:val="0"/>
              <w:spacing w:after="0" w:line="240" w:lineRule="auto"/>
              <w:ind w:left="-108" w:right="-108" w:firstLine="22"/>
              <w:rPr>
                <w:rFonts w:ascii="Times New Roman" w:eastAsia="Times New Roman" w:hAnsi="Times New Roman" w:cs="Times New Roman"/>
                <w:sz w:val="24"/>
                <w:szCs w:val="24"/>
                <w:lang w:eastAsia="ru-RU"/>
              </w:rPr>
            </w:pPr>
            <w:r w:rsidRPr="002A1C40">
              <w:rPr>
                <w:rFonts w:ascii="Times New Roman" w:eastAsia="Times New Roman" w:hAnsi="Times New Roman" w:cs="Times New Roman"/>
                <w:sz w:val="24"/>
                <w:szCs w:val="24"/>
                <w:lang w:eastAsia="ru-RU"/>
              </w:rPr>
              <w:t>Тема 6. Предупреждение коррупционной активности в компании</w:t>
            </w:r>
          </w:p>
          <w:p w14:paraId="369BF967" w14:textId="1DFAE226" w:rsidR="00492D4F" w:rsidRPr="00FF0822" w:rsidRDefault="00492D4F" w:rsidP="00492D4F">
            <w:pPr>
              <w:tabs>
                <w:tab w:val="right" w:pos="851"/>
              </w:tabs>
              <w:spacing w:after="0" w:line="240" w:lineRule="auto"/>
              <w:ind w:right="-108"/>
              <w:rPr>
                <w:rFonts w:ascii="Times New Roman" w:eastAsia="Times New Roman" w:hAnsi="Times New Roman" w:cs="Times New Roman"/>
                <w:sz w:val="24"/>
                <w:szCs w:val="24"/>
                <w:lang w:eastAsia="ru-RU"/>
              </w:rPr>
            </w:pPr>
          </w:p>
        </w:tc>
        <w:tc>
          <w:tcPr>
            <w:tcW w:w="4820" w:type="dxa"/>
            <w:shd w:val="clear" w:color="auto" w:fill="auto"/>
          </w:tcPr>
          <w:p w14:paraId="3A9F20FB" w14:textId="77777777" w:rsidR="00492D4F" w:rsidRPr="00492D4F" w:rsidRDefault="00492D4F" w:rsidP="00A71D06">
            <w:pPr>
              <w:pStyle w:val="af0"/>
              <w:numPr>
                <w:ilvl w:val="3"/>
                <w:numId w:val="26"/>
              </w:numPr>
              <w:spacing w:after="0" w:line="240" w:lineRule="auto"/>
              <w:ind w:left="0"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Специфика взаимодействия с компаниями с государственным участием.</w:t>
            </w:r>
          </w:p>
          <w:p w14:paraId="05C0FF59" w14:textId="77777777" w:rsidR="00492D4F" w:rsidRPr="00492D4F" w:rsidRDefault="00492D4F" w:rsidP="00A71D06">
            <w:pPr>
              <w:pStyle w:val="af0"/>
              <w:numPr>
                <w:ilvl w:val="3"/>
                <w:numId w:val="26"/>
              </w:numPr>
              <w:spacing w:after="0" w:line="240" w:lineRule="auto"/>
              <w:ind w:left="0"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Реагирование на утечку данных</w:t>
            </w:r>
          </w:p>
          <w:p w14:paraId="18BBB81E" w14:textId="5810BBB8" w:rsidR="00492D4F" w:rsidRPr="00492D4F" w:rsidRDefault="00492D4F" w:rsidP="00A71D06">
            <w:pPr>
              <w:pStyle w:val="af0"/>
              <w:numPr>
                <w:ilvl w:val="3"/>
                <w:numId w:val="26"/>
              </w:numPr>
              <w:spacing w:after="0" w:line="240" w:lineRule="auto"/>
              <w:ind w:left="0" w:firstLine="0"/>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Специфика антикоррупционного комплаенса в связи с развитием искусственного интеллекта</w:t>
            </w:r>
          </w:p>
        </w:tc>
        <w:tc>
          <w:tcPr>
            <w:tcW w:w="2538" w:type="dxa"/>
          </w:tcPr>
          <w:p w14:paraId="66229BDC"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58C22A80"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2BE559B3" w14:textId="77777777" w:rsidR="00DD272B"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74930640" w14:textId="18AF02C5" w:rsidR="00492D4F"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492D4F" w:rsidRPr="00BD4B80" w14:paraId="6F9795F3" w14:textId="77777777" w:rsidTr="007C0CF0">
        <w:trPr>
          <w:jc w:val="center"/>
        </w:trPr>
        <w:tc>
          <w:tcPr>
            <w:tcW w:w="2405" w:type="dxa"/>
            <w:shd w:val="clear" w:color="auto" w:fill="auto"/>
          </w:tcPr>
          <w:p w14:paraId="76DE6456" w14:textId="77777777" w:rsidR="00492D4F" w:rsidRPr="002A1C40" w:rsidRDefault="00492D4F" w:rsidP="00492D4F">
            <w:pPr>
              <w:autoSpaceDE w:val="0"/>
              <w:autoSpaceDN w:val="0"/>
              <w:adjustRightInd w:val="0"/>
              <w:spacing w:after="0" w:line="240" w:lineRule="auto"/>
              <w:ind w:left="-108" w:right="-108" w:firstLine="22"/>
              <w:rPr>
                <w:rFonts w:ascii="Times New Roman" w:eastAsia="Times New Roman" w:hAnsi="Times New Roman" w:cs="Times New Roman"/>
                <w:sz w:val="24"/>
                <w:szCs w:val="24"/>
                <w:lang w:eastAsia="ru-RU"/>
              </w:rPr>
            </w:pPr>
            <w:r w:rsidRPr="002A1C40">
              <w:rPr>
                <w:rFonts w:ascii="Times New Roman" w:eastAsia="Times New Roman" w:hAnsi="Times New Roman" w:cs="Times New Roman"/>
                <w:sz w:val="24"/>
                <w:szCs w:val="24"/>
                <w:lang w:eastAsia="ru-RU"/>
              </w:rPr>
              <w:lastRenderedPageBreak/>
              <w:t>Тема 7. Предупреждение коррупционной активности при взаимодействии с контрагентами</w:t>
            </w:r>
          </w:p>
          <w:p w14:paraId="4505CF92" w14:textId="0FB03B44" w:rsidR="00492D4F" w:rsidRPr="00FF0822" w:rsidRDefault="00492D4F" w:rsidP="00492D4F">
            <w:pPr>
              <w:tabs>
                <w:tab w:val="right" w:pos="851"/>
              </w:tabs>
              <w:spacing w:after="0" w:line="240" w:lineRule="auto"/>
              <w:ind w:right="-108"/>
              <w:rPr>
                <w:rFonts w:ascii="Times New Roman" w:eastAsia="Times New Roman" w:hAnsi="Times New Roman" w:cs="Times New Roman"/>
                <w:sz w:val="24"/>
                <w:szCs w:val="24"/>
                <w:lang w:eastAsia="ru-RU"/>
              </w:rPr>
            </w:pPr>
          </w:p>
        </w:tc>
        <w:tc>
          <w:tcPr>
            <w:tcW w:w="4820" w:type="dxa"/>
            <w:shd w:val="clear" w:color="auto" w:fill="auto"/>
          </w:tcPr>
          <w:p w14:paraId="15DA0CDF" w14:textId="21416391" w:rsidR="00492D4F" w:rsidRPr="00492D4F" w:rsidRDefault="00492D4F" w:rsidP="00A71D06">
            <w:pPr>
              <w:pStyle w:val="af0"/>
              <w:numPr>
                <w:ilvl w:val="3"/>
                <w:numId w:val="27"/>
              </w:numPr>
              <w:spacing w:after="0" w:line="240" w:lineRule="auto"/>
              <w:ind w:left="0" w:firstLine="0"/>
              <w:jc w:val="both"/>
              <w:rPr>
                <w:rFonts w:ascii="Times New Roman" w:eastAsia="Times New Roman" w:hAnsi="Times New Roman"/>
                <w:sz w:val="24"/>
                <w:szCs w:val="24"/>
                <w:lang w:eastAsia="ru-RU"/>
              </w:rPr>
            </w:pPr>
            <w:r w:rsidRPr="00492D4F">
              <w:rPr>
                <w:rFonts w:ascii="Times New Roman" w:eastAsia="Times New Roman" w:hAnsi="Times New Roman"/>
                <w:sz w:val="24"/>
                <w:szCs w:val="24"/>
                <w:lang w:eastAsia="ru-RU"/>
              </w:rPr>
              <w:t xml:space="preserve">Особенности проведения антикоррупционных расследований. </w:t>
            </w:r>
          </w:p>
          <w:p w14:paraId="0AF8E81D" w14:textId="7D1FC47D" w:rsidR="00492D4F" w:rsidRPr="00492D4F" w:rsidRDefault="00492D4F" w:rsidP="00492D4F">
            <w:pPr>
              <w:spacing w:after="0" w:line="240" w:lineRule="auto"/>
              <w:jc w:val="both"/>
              <w:rPr>
                <w:rFonts w:ascii="Times New Roman" w:eastAsia="Times New Roman" w:hAnsi="Times New Roman"/>
                <w:sz w:val="24"/>
                <w:szCs w:val="24"/>
                <w:lang w:eastAsia="ru-RU"/>
              </w:rPr>
            </w:pPr>
          </w:p>
        </w:tc>
        <w:tc>
          <w:tcPr>
            <w:tcW w:w="2538" w:type="dxa"/>
          </w:tcPr>
          <w:p w14:paraId="0BB84057"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3688F6A3" w14:textId="77777777" w:rsidR="00DD272B"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3F6AAB6C" w14:textId="77777777" w:rsidR="00DD272B" w:rsidRDefault="00DD272B" w:rsidP="00DD272B">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09ED4C5F" w14:textId="7A3F30C3" w:rsidR="00492D4F" w:rsidRPr="00F10E80" w:rsidRDefault="00DD272B" w:rsidP="00DD272B">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4EB8A548"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 xml:space="preserve">контролю (согласно таблице </w:t>
      </w:r>
      <w:r w:rsidR="00DD272B">
        <w:rPr>
          <w:rFonts w:ascii="Times New Roman" w:eastAsia="Times New Roman" w:hAnsi="Times New Roman" w:cs="Times New Roman"/>
          <w:b/>
          <w:sz w:val="28"/>
          <w:szCs w:val="28"/>
          <w:lang w:eastAsia="ru-RU"/>
        </w:rPr>
        <w:t>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2645E72"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057632" w:rsidRPr="00057632">
        <w:rPr>
          <w:rFonts w:ascii="Times New Roman" w:eastAsia="Times New Roman" w:hAnsi="Times New Roman" w:cs="Times New Roman"/>
          <w:sz w:val="28"/>
          <w:szCs w:val="28"/>
          <w:lang w:eastAsia="ru-RU"/>
        </w:rPr>
        <w:t>домашнего творческого задания</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7E5AE3" w14:paraId="08E73964" w14:textId="77777777" w:rsidTr="001B1EEE">
        <w:tc>
          <w:tcPr>
            <w:tcW w:w="5529" w:type="dxa"/>
          </w:tcPr>
          <w:p w14:paraId="37D3F91A" w14:textId="77777777" w:rsidR="00E6328B" w:rsidRPr="007E5AE3" w:rsidRDefault="00E6328B" w:rsidP="00E6328B">
            <w:pPr>
              <w:jc w:val="center"/>
              <w:rPr>
                <w:rFonts w:ascii="Times New Roman" w:eastAsia="Calibri" w:hAnsi="Times New Roman" w:cs="Times New Roman"/>
                <w:b/>
                <w:sz w:val="24"/>
              </w:rPr>
            </w:pPr>
            <w:r w:rsidRPr="007E5AE3">
              <w:rPr>
                <w:rFonts w:ascii="Times New Roman" w:eastAsia="Calibri" w:hAnsi="Times New Roman" w:cs="Times New Roman"/>
                <w:b/>
                <w:sz w:val="24"/>
              </w:rPr>
              <w:t>Формы текущего контроля</w:t>
            </w:r>
          </w:p>
        </w:tc>
        <w:tc>
          <w:tcPr>
            <w:tcW w:w="3250" w:type="dxa"/>
          </w:tcPr>
          <w:p w14:paraId="5A083BB3" w14:textId="77777777" w:rsidR="00E6328B" w:rsidRPr="007E5AE3" w:rsidRDefault="00E6328B" w:rsidP="00E6328B">
            <w:pPr>
              <w:jc w:val="center"/>
              <w:rPr>
                <w:rFonts w:ascii="Times New Roman" w:eastAsia="Calibri" w:hAnsi="Times New Roman" w:cs="Times New Roman"/>
                <w:b/>
                <w:sz w:val="24"/>
              </w:rPr>
            </w:pPr>
            <w:r w:rsidRPr="007E5AE3">
              <w:rPr>
                <w:rFonts w:ascii="Times New Roman" w:eastAsia="Calibri" w:hAnsi="Times New Roman" w:cs="Times New Roman"/>
                <w:b/>
                <w:sz w:val="24"/>
              </w:rPr>
              <w:t>Количество баллов</w:t>
            </w:r>
          </w:p>
        </w:tc>
      </w:tr>
      <w:tr w:rsidR="00E6328B" w:rsidRPr="007E5AE3" w14:paraId="03E3A6D4" w14:textId="77777777" w:rsidTr="001B1EEE">
        <w:tc>
          <w:tcPr>
            <w:tcW w:w="5529" w:type="dxa"/>
          </w:tcPr>
          <w:p w14:paraId="2991725E" w14:textId="77777777" w:rsidR="00E6328B" w:rsidRPr="007E5AE3" w:rsidRDefault="00E6328B" w:rsidP="00E6328B">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3B3E266B" w:rsidR="00E6328B" w:rsidRPr="007E5AE3" w:rsidRDefault="007E5AE3"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15</w:t>
            </w:r>
          </w:p>
        </w:tc>
      </w:tr>
      <w:tr w:rsidR="00E6328B" w:rsidRPr="007E5AE3" w14:paraId="76D57362" w14:textId="77777777" w:rsidTr="001B1EEE">
        <w:tc>
          <w:tcPr>
            <w:tcW w:w="5529" w:type="dxa"/>
          </w:tcPr>
          <w:p w14:paraId="699F1C51" w14:textId="25183096" w:rsidR="00E6328B" w:rsidRPr="00BE7D13" w:rsidRDefault="00E6328B" w:rsidP="007E5AE3">
            <w:pPr>
              <w:spacing w:after="0" w:line="240" w:lineRule="auto"/>
              <w:jc w:val="both"/>
              <w:rPr>
                <w:rFonts w:ascii="Times New Roman" w:eastAsia="Calibri" w:hAnsi="Times New Roman" w:cs="Times New Roman"/>
                <w:sz w:val="24"/>
                <w:lang w:val="en-US"/>
              </w:rPr>
            </w:pPr>
            <w:r w:rsidRPr="007E5AE3">
              <w:rPr>
                <w:rFonts w:ascii="Times New Roman" w:eastAsia="Calibri" w:hAnsi="Times New Roman" w:cs="Times New Roman"/>
                <w:sz w:val="24"/>
              </w:rPr>
              <w:t xml:space="preserve">Выполнение </w:t>
            </w:r>
            <w:r w:rsidR="007E5AE3" w:rsidRPr="007E5AE3">
              <w:rPr>
                <w:rFonts w:ascii="Times New Roman" w:eastAsia="Calibri" w:hAnsi="Times New Roman" w:cs="Times New Roman"/>
                <w:sz w:val="24"/>
              </w:rPr>
              <w:t>аудиторных самостоятельных работ</w:t>
            </w:r>
          </w:p>
        </w:tc>
        <w:tc>
          <w:tcPr>
            <w:tcW w:w="3250" w:type="dxa"/>
          </w:tcPr>
          <w:p w14:paraId="180E4764" w14:textId="7E21A19D" w:rsidR="00E6328B" w:rsidRPr="007E5AE3" w:rsidRDefault="00E6328B" w:rsidP="007E5AE3">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w:t>
            </w:r>
            <w:r w:rsidR="007E5AE3" w:rsidRPr="007E5AE3">
              <w:rPr>
                <w:rFonts w:ascii="Times New Roman" w:eastAsia="Calibri" w:hAnsi="Times New Roman" w:cs="Times New Roman"/>
                <w:sz w:val="24"/>
              </w:rPr>
              <w:t>5</w:t>
            </w:r>
          </w:p>
        </w:tc>
      </w:tr>
      <w:tr w:rsidR="00E6328B" w:rsidRPr="007E5AE3" w14:paraId="09936D80" w14:textId="77777777" w:rsidTr="001B1EEE">
        <w:tc>
          <w:tcPr>
            <w:tcW w:w="5529" w:type="dxa"/>
          </w:tcPr>
          <w:p w14:paraId="75B86F4F" w14:textId="1932ADF3" w:rsidR="00E6328B" w:rsidRPr="007E5AE3" w:rsidRDefault="00EB57AB" w:rsidP="00EB57A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Выполнение домашнего творческого задания и его защита</w:t>
            </w:r>
          </w:p>
        </w:tc>
        <w:tc>
          <w:tcPr>
            <w:tcW w:w="3250" w:type="dxa"/>
          </w:tcPr>
          <w:p w14:paraId="3F931B84" w14:textId="77777777" w:rsidR="00E6328B" w:rsidRPr="007E5AE3" w:rsidRDefault="00E6328B"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7E5AE3" w:rsidRDefault="00E6328B" w:rsidP="00E6328B">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7E5AE3" w:rsidRDefault="00C0065B" w:rsidP="00C0065B">
      <w:pPr>
        <w:spacing w:after="0" w:line="240" w:lineRule="auto"/>
        <w:jc w:val="center"/>
        <w:rPr>
          <w:rFonts w:ascii="Times New Roman" w:eastAsia="Times New Roman" w:hAnsi="Times New Roman" w:cs="Times New Roman"/>
          <w:b/>
          <w:sz w:val="28"/>
          <w:szCs w:val="24"/>
          <w:lang w:eastAsia="ru-RU"/>
        </w:rPr>
      </w:pPr>
      <w:r w:rsidRPr="007E5AE3">
        <w:rPr>
          <w:rFonts w:ascii="Times New Roman" w:eastAsia="Times New Roman" w:hAnsi="Times New Roman" w:cs="Times New Roman"/>
          <w:b/>
          <w:sz w:val="28"/>
          <w:szCs w:val="28"/>
          <w:lang w:eastAsia="ru-RU"/>
        </w:rPr>
        <w:t xml:space="preserve">Примерные вопросы для научных дискуссий, </w:t>
      </w:r>
      <w:r w:rsidRPr="007E5AE3">
        <w:rPr>
          <w:rFonts w:ascii="Times New Roman" w:eastAsia="Times New Roman" w:hAnsi="Times New Roman" w:cs="Times New Roman"/>
          <w:b/>
          <w:sz w:val="28"/>
          <w:szCs w:val="24"/>
          <w:lang w:eastAsia="ru-RU"/>
        </w:rPr>
        <w:t>докладов и презентаций</w:t>
      </w:r>
    </w:p>
    <w:p w14:paraId="0A229832"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Корпоративная программа комплаенс как инструмент обеспечения экономической безопасности компании.</w:t>
      </w:r>
    </w:p>
    <w:p w14:paraId="6C3571A8"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Особенности организации санкционного комплаенса российскими организациями, ведущими внешнеэкономическую деятельность</w:t>
      </w:r>
      <w:r w:rsidRPr="00575FE5">
        <w:rPr>
          <w:rFonts w:ascii="Times New Roman" w:eastAsia="Times New Roman" w:hAnsi="Times New Roman" w:cs="Times New Roman"/>
          <w:lang w:eastAsia="ru-RU"/>
        </w:rPr>
        <w:t>.</w:t>
      </w:r>
    </w:p>
    <w:p w14:paraId="59561C69"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lastRenderedPageBreak/>
        <w:t>Закон Великобритании «О борьбе со взяточничеством» (UK Bribery Act, 2010) и его влияние на реализацию функции комплаенса компаниями, ведущими внешнеэкономическую деятельность.</w:t>
      </w:r>
    </w:p>
    <w:p w14:paraId="578CD504"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Национальный закон США «О коррупционных практиках за рубежом» (Foreign Corrupt Practices Act, 1977) и его влияние на реализацию функции комплаенса компаниями, ведущими внешнеэкономическую деятельность.</w:t>
      </w:r>
    </w:p>
    <w:p w14:paraId="50D4D15F"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 xml:space="preserve">Стандарт по автоматическому обмену информацией о счетах для налоговых целей Организации экономического сотрудничества и развития от 21 июля 2014 года (Organization for Economic Cooperation and Development Standard for Automatic Exchange of Financial Information in Tax Matters (Common Reporting Standard). </w:t>
      </w:r>
    </w:p>
    <w:p w14:paraId="0F70F7F7"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 xml:space="preserve">Специфика комплаенс процедур в связи с практикой применения Закона США от 18 марта 2010 года «О налогообложении иностранных счетов» (Foreign Account Tax Compliance Act – FATCA). </w:t>
      </w:r>
    </w:p>
    <w:p w14:paraId="7BE57905"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Роль международной Комплаенс Ассоциации (ICA) в обмене опытом и развитии системы комплаенс в России.</w:t>
      </w:r>
    </w:p>
    <w:p w14:paraId="2D60C129"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Ключевые параметры оценки эффективности комплаенс-службы в России и за рубежом (сравнительный анализ)</w:t>
      </w:r>
    </w:p>
    <w:p w14:paraId="73DEFD9C"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Аутсорсинг комплаенс службы: теория и практика в России и за рубежом.</w:t>
      </w:r>
    </w:p>
    <w:p w14:paraId="4CB440F5" w14:textId="77777777"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Практика оценки контрагентов (due diligence) как инструмент комплаенс.</w:t>
      </w:r>
    </w:p>
    <w:p w14:paraId="3A2CD770" w14:textId="66EA9BC9"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Особенности антикоррупционного комплаенса в связи с развитием искусственного интеллекта</w:t>
      </w:r>
      <w:r>
        <w:rPr>
          <w:rFonts w:ascii="Times New Roman" w:eastAsia="Times New Roman" w:hAnsi="Times New Roman" w:cs="Times New Roman"/>
          <w:sz w:val="28"/>
          <w:szCs w:val="28"/>
          <w:lang w:eastAsia="ru-RU"/>
        </w:rPr>
        <w:t>.</w:t>
      </w:r>
    </w:p>
    <w:p w14:paraId="6551B4C2" w14:textId="5C02B8B3"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Методы проведения антикоррупционных расследований</w:t>
      </w:r>
      <w:r>
        <w:rPr>
          <w:rFonts w:ascii="Times New Roman" w:eastAsia="Times New Roman" w:hAnsi="Times New Roman" w:cs="Times New Roman"/>
          <w:sz w:val="28"/>
          <w:szCs w:val="28"/>
          <w:lang w:eastAsia="ru-RU"/>
        </w:rPr>
        <w:t>.</w:t>
      </w:r>
    </w:p>
    <w:p w14:paraId="0A9064D9" w14:textId="0E978B5C"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Утечка данных в антикоррупционном комплаенсе</w:t>
      </w:r>
      <w:r>
        <w:rPr>
          <w:rFonts w:ascii="Times New Roman" w:eastAsia="Times New Roman" w:hAnsi="Times New Roman" w:cs="Times New Roman"/>
          <w:sz w:val="28"/>
          <w:szCs w:val="28"/>
          <w:lang w:eastAsia="ru-RU"/>
        </w:rPr>
        <w:t>.</w:t>
      </w:r>
    </w:p>
    <w:p w14:paraId="6079A1A9" w14:textId="248E0783"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Проведение оценки эффективности программы антикоррупционного комплаенса</w:t>
      </w:r>
      <w:r>
        <w:rPr>
          <w:rFonts w:ascii="Times New Roman" w:eastAsia="Times New Roman" w:hAnsi="Times New Roman" w:cs="Times New Roman"/>
          <w:sz w:val="28"/>
          <w:szCs w:val="28"/>
          <w:lang w:eastAsia="ru-RU"/>
        </w:rPr>
        <w:t>.</w:t>
      </w:r>
    </w:p>
    <w:p w14:paraId="353BBF84" w14:textId="2493401A"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Кодекс деловой этики и его роль в антикоррупционном комплаенсе</w:t>
      </w:r>
      <w:r>
        <w:rPr>
          <w:rFonts w:ascii="Times New Roman" w:eastAsia="Times New Roman" w:hAnsi="Times New Roman" w:cs="Times New Roman"/>
          <w:sz w:val="28"/>
          <w:szCs w:val="28"/>
          <w:lang w:eastAsia="ru-RU"/>
        </w:rPr>
        <w:t>.</w:t>
      </w:r>
    </w:p>
    <w:p w14:paraId="502EECBD" w14:textId="336E75A4"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Инструменты оценки и минимизации коррупционных рисков при взаимодействии с компаниями с государственным участием</w:t>
      </w:r>
      <w:r>
        <w:rPr>
          <w:rFonts w:ascii="Times New Roman" w:eastAsia="Times New Roman" w:hAnsi="Times New Roman" w:cs="Times New Roman"/>
          <w:sz w:val="28"/>
          <w:szCs w:val="28"/>
          <w:lang w:eastAsia="ru-RU"/>
        </w:rPr>
        <w:t>.</w:t>
      </w:r>
    </w:p>
    <w:p w14:paraId="333CFAEF" w14:textId="592A326A" w:rsidR="00575FE5" w:rsidRPr="00575FE5"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Построение системы управления рисками мошенничества и коррупции при взаимодействии с контрагентами</w:t>
      </w:r>
      <w:r>
        <w:rPr>
          <w:rFonts w:ascii="Times New Roman" w:eastAsia="Times New Roman" w:hAnsi="Times New Roman" w:cs="Times New Roman"/>
          <w:sz w:val="28"/>
          <w:szCs w:val="28"/>
          <w:lang w:eastAsia="ru-RU"/>
        </w:rPr>
        <w:t>.</w:t>
      </w:r>
    </w:p>
    <w:p w14:paraId="19BB2E27" w14:textId="70F6DC64" w:rsidR="00EB57AB" w:rsidRPr="00EB57AB" w:rsidRDefault="00575FE5" w:rsidP="00575FE5">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575FE5">
        <w:rPr>
          <w:rFonts w:ascii="Times New Roman" w:eastAsia="Times New Roman" w:hAnsi="Times New Roman" w:cs="Times New Roman"/>
          <w:sz w:val="28"/>
          <w:szCs w:val="28"/>
          <w:lang w:eastAsia="ru-RU"/>
        </w:rPr>
        <w:t>Практика реагирования на правонарушения и преступления коррумпированных сотрудников.</w:t>
      </w:r>
    </w:p>
    <w:p w14:paraId="6AC13CAD" w14:textId="77777777" w:rsidR="00EB57AB" w:rsidRPr="00575FE5" w:rsidRDefault="00EB57AB" w:rsidP="00575FE5">
      <w:pPr>
        <w:tabs>
          <w:tab w:val="left" w:pos="1420"/>
        </w:tabs>
        <w:spacing w:after="0" w:line="240" w:lineRule="auto"/>
        <w:ind w:right="80"/>
        <w:jc w:val="both"/>
        <w:rPr>
          <w:rFonts w:ascii="Times New Roman" w:eastAsia="Times New Roman" w:hAnsi="Times New Roman" w:cs="Times New Roman"/>
          <w:sz w:val="28"/>
          <w:szCs w:val="28"/>
          <w:lang w:eastAsia="ru-RU"/>
        </w:rPr>
      </w:pPr>
    </w:p>
    <w:bookmarkEnd w:id="33"/>
    <w:bookmarkEnd w:id="34"/>
    <w:p w14:paraId="2A6C652B" w14:textId="5B6D20AE" w:rsidR="00DD272B" w:rsidRDefault="00DD272B" w:rsidP="00DD272B">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Pr>
          <w:rFonts w:ascii="Times New Roman" w:eastAsia="Times New Roman" w:hAnsi="Times New Roman" w:cs="Times New Roman"/>
          <w:b/>
          <w:sz w:val="28"/>
          <w:szCs w:val="28"/>
          <w:lang w:eastAsia="ru-RU"/>
        </w:rPr>
        <w:t>, кейсы</w:t>
      </w:r>
      <w:r w:rsidRPr="00B155EA">
        <w:rPr>
          <w:rFonts w:ascii="Times New Roman" w:eastAsia="Times New Roman" w:hAnsi="Times New Roman" w:cs="Times New Roman"/>
          <w:sz w:val="28"/>
          <w:szCs w:val="28"/>
          <w:lang w:eastAsia="ru-RU"/>
        </w:rPr>
        <w:t xml:space="preserve"> (типовые)</w:t>
      </w:r>
    </w:p>
    <w:p w14:paraId="1B71D9EC" w14:textId="77777777" w:rsidR="00DD272B" w:rsidRPr="000A1A9D" w:rsidRDefault="00DD272B" w:rsidP="00DD272B">
      <w:pPr>
        <w:numPr>
          <w:ilvl w:val="0"/>
          <w:numId w:val="10"/>
        </w:numPr>
        <w:autoSpaceDE w:val="0"/>
        <w:autoSpaceDN w:val="0"/>
        <w:adjustRightInd w:val="0"/>
        <w:spacing w:after="0" w:line="240" w:lineRule="auto"/>
        <w:jc w:val="both"/>
        <w:rPr>
          <w:rFonts w:ascii="Times New Roman" w:hAnsi="Times New Roman"/>
          <w:sz w:val="28"/>
          <w:szCs w:val="28"/>
        </w:rPr>
      </w:pPr>
      <w:r w:rsidRPr="000A1A9D">
        <w:rPr>
          <w:rFonts w:ascii="Times New Roman" w:hAnsi="Times New Roman"/>
          <w:sz w:val="28"/>
          <w:szCs w:val="28"/>
        </w:rPr>
        <w:t>Глобальная антикоррупционная политика FedEx, по своей сути, была разработана с использованием FCPA в качестве основы, так как политика разработана таким образом, чтобы избежать возникновения даже малейшего несоответствия закону. Изучив основные положения этой политики, обозначьте типы платежей, которые FedEx запрещает осуществлять сотрудникам. Как при этом рекомендуется сотрудникам реагировать на запросы о ненадлежащих платежах?</w:t>
      </w:r>
    </w:p>
    <w:p w14:paraId="79C1E828" w14:textId="77777777" w:rsidR="00DD272B" w:rsidRPr="000A1A9D" w:rsidRDefault="00DD272B" w:rsidP="00DD272B">
      <w:pPr>
        <w:autoSpaceDE w:val="0"/>
        <w:autoSpaceDN w:val="0"/>
        <w:adjustRightInd w:val="0"/>
        <w:jc w:val="both"/>
        <w:rPr>
          <w:rFonts w:ascii="Times New Roman" w:hAnsi="Times New Roman"/>
          <w:sz w:val="28"/>
          <w:szCs w:val="28"/>
        </w:rPr>
      </w:pPr>
    </w:p>
    <w:p w14:paraId="1EF433EE" w14:textId="77777777" w:rsidR="00DD272B" w:rsidRPr="000A1A9D" w:rsidRDefault="00DD272B" w:rsidP="00DD272B">
      <w:pPr>
        <w:numPr>
          <w:ilvl w:val="0"/>
          <w:numId w:val="10"/>
        </w:numPr>
        <w:autoSpaceDE w:val="0"/>
        <w:autoSpaceDN w:val="0"/>
        <w:adjustRightInd w:val="0"/>
        <w:spacing w:after="0" w:line="240" w:lineRule="auto"/>
        <w:jc w:val="both"/>
        <w:rPr>
          <w:rFonts w:ascii="Times New Roman" w:hAnsi="Times New Roman"/>
          <w:sz w:val="28"/>
          <w:szCs w:val="28"/>
        </w:rPr>
      </w:pPr>
      <w:r w:rsidRPr="000A1A9D">
        <w:rPr>
          <w:rFonts w:ascii="Times New Roman" w:hAnsi="Times New Roman"/>
          <w:sz w:val="28"/>
          <w:szCs w:val="28"/>
        </w:rPr>
        <w:t>Как подчеркивается в статье о соблюдении FCPA в Китае в журнале «Fraud»</w:t>
      </w:r>
      <w:r>
        <w:rPr>
          <w:rStyle w:val="afc"/>
          <w:rFonts w:ascii="Times New Roman" w:hAnsi="Times New Roman"/>
          <w:sz w:val="28"/>
          <w:szCs w:val="28"/>
        </w:rPr>
        <w:footnoteReference w:id="1"/>
      </w:r>
      <w:r w:rsidRPr="000A1A9D">
        <w:rPr>
          <w:rFonts w:ascii="Times New Roman" w:hAnsi="Times New Roman"/>
          <w:sz w:val="28"/>
          <w:szCs w:val="28"/>
        </w:rPr>
        <w:t>, американские компании часто совершают нарушения FCPA при ведении бизнеса в Китае. Отношение к коррупции в Китае и число государственных предприятий могут осложнить комплаенс. Если бы вы были комплаенс-офицером в американской компании, заинтересованной в ведении бизнеса в Китае, могли бы вы реализовать какие-либо функции в своей комплаенс программе, чтобы избежать нарушений FCPA?</w:t>
      </w:r>
    </w:p>
    <w:p w14:paraId="1978EC6F" w14:textId="77777777" w:rsidR="00DD272B" w:rsidRDefault="00DD272B" w:rsidP="00DD272B">
      <w:pPr>
        <w:autoSpaceDE w:val="0"/>
        <w:autoSpaceDN w:val="0"/>
        <w:adjustRightInd w:val="0"/>
        <w:spacing w:after="0" w:line="240" w:lineRule="auto"/>
        <w:jc w:val="both"/>
        <w:rPr>
          <w:rFonts w:ascii="Times New Roman" w:hAnsi="Times New Roman"/>
          <w:sz w:val="28"/>
          <w:szCs w:val="28"/>
        </w:rPr>
      </w:pPr>
    </w:p>
    <w:p w14:paraId="4F130FED" w14:textId="77777777" w:rsidR="00DD272B" w:rsidRDefault="00DD272B" w:rsidP="00DD272B">
      <w:pPr>
        <w:numPr>
          <w:ilvl w:val="0"/>
          <w:numId w:val="10"/>
        </w:numPr>
        <w:autoSpaceDE w:val="0"/>
        <w:autoSpaceDN w:val="0"/>
        <w:adjustRightInd w:val="0"/>
        <w:spacing w:after="0" w:line="240" w:lineRule="auto"/>
        <w:jc w:val="both"/>
        <w:rPr>
          <w:rFonts w:ascii="Times New Roman" w:hAnsi="Times New Roman"/>
          <w:sz w:val="28"/>
          <w:szCs w:val="28"/>
        </w:rPr>
      </w:pPr>
      <w:r w:rsidRPr="000A1A9D">
        <w:rPr>
          <w:rFonts w:ascii="Times New Roman" w:hAnsi="Times New Roman"/>
          <w:sz w:val="28"/>
          <w:szCs w:val="28"/>
        </w:rPr>
        <w:t>Согласно существующему мнению комплаенс программы должны содержать превентивные меры, такие как мониторинг и обучение, чтобы отразить проблемы коррупции. Насколько, по Вашему мнению, добросовестное выполнение профилактических мер может ограничить коррупцию? Как вы думаете, коррупция - это то, что бизнес-сообщество может полностью устранить, или это неизбежное явление, которым мы должны управлять?</w:t>
      </w:r>
    </w:p>
    <w:p w14:paraId="2956DA61" w14:textId="77777777" w:rsidR="00DD272B" w:rsidRDefault="00DD272B" w:rsidP="00DD272B">
      <w:pPr>
        <w:pStyle w:val="af0"/>
        <w:rPr>
          <w:rFonts w:ascii="Times New Roman" w:hAnsi="Times New Roman"/>
          <w:sz w:val="28"/>
          <w:szCs w:val="28"/>
        </w:rPr>
      </w:pPr>
    </w:p>
    <w:p w14:paraId="04048891" w14:textId="77777777" w:rsidR="00DD272B" w:rsidRDefault="00DD272B" w:rsidP="00DD272B">
      <w:pPr>
        <w:numPr>
          <w:ilvl w:val="0"/>
          <w:numId w:val="10"/>
        </w:numPr>
        <w:autoSpaceDE w:val="0"/>
        <w:autoSpaceDN w:val="0"/>
        <w:adjustRightInd w:val="0"/>
        <w:spacing w:after="0" w:line="240" w:lineRule="auto"/>
        <w:jc w:val="both"/>
        <w:rPr>
          <w:rFonts w:ascii="Times New Roman" w:hAnsi="Times New Roman"/>
          <w:sz w:val="28"/>
          <w:szCs w:val="28"/>
        </w:rPr>
      </w:pPr>
      <w:r w:rsidRPr="000A1A9D">
        <w:rPr>
          <w:rFonts w:ascii="Times New Roman" w:hAnsi="Times New Roman"/>
          <w:sz w:val="28"/>
          <w:szCs w:val="28"/>
        </w:rPr>
        <w:t>Просмотрите вопросник компании «Unilever»</w:t>
      </w:r>
      <w:r>
        <w:rPr>
          <w:rStyle w:val="afc"/>
          <w:rFonts w:ascii="Times New Roman" w:hAnsi="Times New Roman"/>
          <w:sz w:val="28"/>
          <w:szCs w:val="28"/>
        </w:rPr>
        <w:footnoteReference w:id="2"/>
      </w:r>
      <w:r w:rsidRPr="000A1A9D">
        <w:rPr>
          <w:rFonts w:ascii="Times New Roman" w:hAnsi="Times New Roman"/>
          <w:sz w:val="28"/>
          <w:szCs w:val="28"/>
        </w:rPr>
        <w:t xml:space="preserve"> по борьбе с взяточничеством и коррупцией и изложите, что компания использует для борьбы с коррупцией при взаимодействии с третьими лицами и должностными лицами иностранных правительств.</w:t>
      </w:r>
    </w:p>
    <w:p w14:paraId="3CF7E789" w14:textId="77777777" w:rsidR="00DD272B" w:rsidRDefault="00DD272B" w:rsidP="00DD272B">
      <w:pPr>
        <w:pStyle w:val="af0"/>
        <w:rPr>
          <w:rFonts w:ascii="Times New Roman" w:hAnsi="Times New Roman"/>
          <w:sz w:val="28"/>
          <w:szCs w:val="28"/>
        </w:rPr>
      </w:pPr>
    </w:p>
    <w:p w14:paraId="0D7A49D7" w14:textId="77777777" w:rsidR="00DD272B" w:rsidRDefault="00DD272B" w:rsidP="00DD272B">
      <w:pPr>
        <w:numPr>
          <w:ilvl w:val="0"/>
          <w:numId w:val="10"/>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В Конвенции ООН против коррупции в числе проявлений коррупции называется подкуп национальных публичных должностных лиц. Перечислите остальные проявления коррупции, определенные Конвенцией ООН против коррупции</w:t>
      </w:r>
    </w:p>
    <w:p w14:paraId="276F7321" w14:textId="77777777" w:rsidR="00DD272B" w:rsidRPr="006E5CFC" w:rsidRDefault="00DD272B" w:rsidP="006E5CFC">
      <w:pPr>
        <w:rPr>
          <w:rFonts w:ascii="Times New Roman" w:hAnsi="Times New Roman"/>
          <w:sz w:val="28"/>
          <w:szCs w:val="28"/>
        </w:rPr>
      </w:pPr>
    </w:p>
    <w:p w14:paraId="79A09167" w14:textId="77777777" w:rsidR="00DD272B" w:rsidRPr="000A1A9D" w:rsidRDefault="00DD272B" w:rsidP="00DD272B">
      <w:pPr>
        <w:numPr>
          <w:ilvl w:val="0"/>
          <w:numId w:val="10"/>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Для противодействия коррупции необходимо понимать не только ее социальную, экономическую и правовую сущность. Для понимания правовой сущности коррупции важно определить социальные и юридические признаки коррупции. Перечислите их.</w:t>
      </w:r>
    </w:p>
    <w:p w14:paraId="1ADD4ED3" w14:textId="77777777" w:rsidR="0061402C" w:rsidRPr="000E4E18"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3725C460" w14:textId="77777777" w:rsidR="00923A8E" w:rsidRPr="000E4E18"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98913202"/>
      <w:r w:rsidRPr="000E4E18">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0E4E18" w:rsidRDefault="00923A8E" w:rsidP="00923A8E">
      <w:pPr>
        <w:spacing w:after="0" w:line="240" w:lineRule="auto"/>
        <w:rPr>
          <w:rFonts w:ascii="Times New Roman" w:eastAsia="Times New Roman" w:hAnsi="Times New Roman" w:cs="Times New Roman"/>
          <w:sz w:val="24"/>
          <w:szCs w:val="24"/>
          <w:lang w:eastAsia="ru-RU"/>
        </w:rPr>
      </w:pPr>
    </w:p>
    <w:p w14:paraId="7CD9242D" w14:textId="7B90ACD3" w:rsidR="00575FE5" w:rsidRPr="00575FE5" w:rsidRDefault="00575FE5" w:rsidP="00575FE5">
      <w:pPr>
        <w:pStyle w:val="af0"/>
        <w:numPr>
          <w:ilvl w:val="0"/>
          <w:numId w:val="5"/>
        </w:numPr>
        <w:spacing w:after="0" w:line="240" w:lineRule="auto"/>
        <w:jc w:val="both"/>
        <w:rPr>
          <w:rFonts w:ascii="Times New Roman" w:hAnsi="Times New Roman"/>
          <w:sz w:val="28"/>
          <w:szCs w:val="28"/>
        </w:rPr>
      </w:pPr>
      <w:bookmarkStart w:id="37" w:name="_Toc423080110"/>
      <w:bookmarkStart w:id="38" w:name="_Toc506804994"/>
      <w:r w:rsidRPr="00575FE5">
        <w:rPr>
          <w:rFonts w:ascii="Times New Roman" w:hAnsi="Times New Roman"/>
          <w:sz w:val="28"/>
          <w:szCs w:val="28"/>
        </w:rPr>
        <w:t>Что из перечисленного помогает комплаенс-офицеру осуществлять комплаенс функцию в организации</w:t>
      </w:r>
      <w:r>
        <w:rPr>
          <w:rFonts w:ascii="Times New Roman" w:hAnsi="Times New Roman"/>
          <w:sz w:val="28"/>
          <w:szCs w:val="28"/>
        </w:rPr>
        <w:t>:</w:t>
      </w:r>
      <w:r w:rsidRPr="00575FE5">
        <w:rPr>
          <w:rFonts w:ascii="Times New Roman" w:hAnsi="Times New Roman"/>
          <w:sz w:val="28"/>
          <w:szCs w:val="28"/>
        </w:rPr>
        <w:t xml:space="preserve"> </w:t>
      </w:r>
    </w:p>
    <w:p w14:paraId="2473106C" w14:textId="77777777" w:rsidR="00575FE5" w:rsidRDefault="00575FE5" w:rsidP="00A71D06">
      <w:pPr>
        <w:pStyle w:val="af0"/>
        <w:numPr>
          <w:ilvl w:val="0"/>
          <w:numId w:val="39"/>
        </w:numPr>
        <w:spacing w:after="0" w:line="240" w:lineRule="auto"/>
        <w:jc w:val="both"/>
        <w:rPr>
          <w:rFonts w:ascii="Times New Roman" w:hAnsi="Times New Roman"/>
          <w:sz w:val="28"/>
          <w:szCs w:val="28"/>
        </w:rPr>
      </w:pPr>
      <w:r w:rsidRPr="00575FE5">
        <w:rPr>
          <w:rFonts w:ascii="Times New Roman" w:hAnsi="Times New Roman"/>
          <w:sz w:val="28"/>
          <w:szCs w:val="28"/>
        </w:rPr>
        <w:t>избежание конфликта интересов</w:t>
      </w:r>
      <w:r>
        <w:rPr>
          <w:rFonts w:ascii="Times New Roman" w:hAnsi="Times New Roman"/>
          <w:sz w:val="28"/>
          <w:szCs w:val="28"/>
        </w:rPr>
        <w:t>;</w:t>
      </w:r>
    </w:p>
    <w:p w14:paraId="038F43D0" w14:textId="77777777" w:rsidR="00575FE5" w:rsidRDefault="00575FE5" w:rsidP="00A71D06">
      <w:pPr>
        <w:pStyle w:val="af0"/>
        <w:numPr>
          <w:ilvl w:val="0"/>
          <w:numId w:val="39"/>
        </w:numPr>
        <w:spacing w:after="0" w:line="240" w:lineRule="auto"/>
        <w:jc w:val="both"/>
        <w:rPr>
          <w:rFonts w:ascii="Times New Roman" w:hAnsi="Times New Roman"/>
          <w:sz w:val="28"/>
          <w:szCs w:val="28"/>
        </w:rPr>
      </w:pPr>
      <w:r w:rsidRPr="00575FE5">
        <w:rPr>
          <w:rFonts w:ascii="Times New Roman" w:hAnsi="Times New Roman"/>
          <w:sz w:val="28"/>
          <w:szCs w:val="28"/>
        </w:rPr>
        <w:t>содействие психологическому спокойствию на рабочих местах</w:t>
      </w:r>
      <w:r>
        <w:rPr>
          <w:rFonts w:ascii="Times New Roman" w:hAnsi="Times New Roman"/>
          <w:sz w:val="28"/>
          <w:szCs w:val="28"/>
        </w:rPr>
        <w:t>;</w:t>
      </w:r>
    </w:p>
    <w:p w14:paraId="35514C11" w14:textId="77777777" w:rsidR="00575FE5" w:rsidRDefault="00575FE5" w:rsidP="00A71D06">
      <w:pPr>
        <w:pStyle w:val="af0"/>
        <w:numPr>
          <w:ilvl w:val="0"/>
          <w:numId w:val="39"/>
        </w:numPr>
        <w:spacing w:after="0" w:line="240" w:lineRule="auto"/>
        <w:jc w:val="both"/>
        <w:rPr>
          <w:rFonts w:ascii="Times New Roman" w:hAnsi="Times New Roman"/>
          <w:sz w:val="28"/>
          <w:szCs w:val="28"/>
        </w:rPr>
      </w:pPr>
      <w:r w:rsidRPr="00575FE5">
        <w:rPr>
          <w:rFonts w:ascii="Times New Roman" w:hAnsi="Times New Roman"/>
          <w:sz w:val="28"/>
          <w:szCs w:val="28"/>
        </w:rPr>
        <w:t>обеспечение того, что каждый сотрудник чувствует персональную ответственность за соблюдение соответствующих правил и положений</w:t>
      </w:r>
      <w:r>
        <w:rPr>
          <w:rFonts w:ascii="Times New Roman" w:hAnsi="Times New Roman"/>
          <w:sz w:val="28"/>
          <w:szCs w:val="28"/>
        </w:rPr>
        <w:t>;</w:t>
      </w:r>
    </w:p>
    <w:p w14:paraId="66BA51A5" w14:textId="623ED967" w:rsidR="00575FE5" w:rsidRPr="00575FE5" w:rsidRDefault="00575FE5" w:rsidP="00A71D06">
      <w:pPr>
        <w:pStyle w:val="af0"/>
        <w:numPr>
          <w:ilvl w:val="0"/>
          <w:numId w:val="39"/>
        </w:numPr>
        <w:spacing w:after="0" w:line="240" w:lineRule="auto"/>
        <w:jc w:val="both"/>
        <w:rPr>
          <w:rFonts w:ascii="Times New Roman" w:hAnsi="Times New Roman"/>
          <w:sz w:val="28"/>
          <w:szCs w:val="28"/>
        </w:rPr>
      </w:pPr>
      <w:r w:rsidRPr="00575FE5">
        <w:rPr>
          <w:rFonts w:ascii="Times New Roman" w:hAnsi="Times New Roman"/>
          <w:sz w:val="28"/>
          <w:szCs w:val="28"/>
        </w:rPr>
        <w:lastRenderedPageBreak/>
        <w:t>обеспечение того, что каждый сотрудник признает и принимает комплаенс программу компании</w:t>
      </w:r>
      <w:r>
        <w:rPr>
          <w:rFonts w:ascii="Times New Roman" w:hAnsi="Times New Roman"/>
          <w:sz w:val="28"/>
          <w:szCs w:val="28"/>
        </w:rPr>
        <w:t>?</w:t>
      </w:r>
    </w:p>
    <w:p w14:paraId="682C9BE8" w14:textId="77777777" w:rsidR="00575FE5" w:rsidRPr="00575FE5" w:rsidRDefault="00575FE5" w:rsidP="00575FE5">
      <w:pPr>
        <w:spacing w:after="0" w:line="240" w:lineRule="auto"/>
        <w:jc w:val="both"/>
        <w:rPr>
          <w:rFonts w:ascii="Times New Roman" w:hAnsi="Times New Roman"/>
          <w:sz w:val="28"/>
          <w:szCs w:val="28"/>
        </w:rPr>
      </w:pPr>
    </w:p>
    <w:p w14:paraId="14DB1457" w14:textId="01BB446A" w:rsidR="00575FE5" w:rsidRPr="00575FE5" w:rsidRDefault="00575FE5" w:rsidP="00575FE5">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t xml:space="preserve">Что из перечисленного относится к правильным утверждениям о комплаенсе: </w:t>
      </w:r>
    </w:p>
    <w:p w14:paraId="30DE6934" w14:textId="77777777" w:rsidR="00575FE5" w:rsidRDefault="00575FE5" w:rsidP="00A71D06">
      <w:pPr>
        <w:pStyle w:val="af0"/>
        <w:numPr>
          <w:ilvl w:val="0"/>
          <w:numId w:val="40"/>
        </w:numPr>
        <w:spacing w:after="0" w:line="240" w:lineRule="auto"/>
        <w:jc w:val="both"/>
        <w:rPr>
          <w:rFonts w:ascii="Times New Roman" w:hAnsi="Times New Roman"/>
          <w:sz w:val="28"/>
          <w:szCs w:val="28"/>
        </w:rPr>
      </w:pPr>
      <w:r>
        <w:rPr>
          <w:rFonts w:ascii="Times New Roman" w:hAnsi="Times New Roman"/>
          <w:sz w:val="28"/>
          <w:szCs w:val="28"/>
        </w:rPr>
        <w:t>к</w:t>
      </w:r>
      <w:r w:rsidRPr="00575FE5">
        <w:rPr>
          <w:rFonts w:ascii="Times New Roman" w:hAnsi="Times New Roman"/>
          <w:sz w:val="28"/>
          <w:szCs w:val="28"/>
        </w:rPr>
        <w:t>омплаенс</w:t>
      </w:r>
      <w:r>
        <w:rPr>
          <w:rFonts w:ascii="Times New Roman" w:hAnsi="Times New Roman"/>
          <w:sz w:val="28"/>
          <w:szCs w:val="28"/>
        </w:rPr>
        <w:t>-</w:t>
      </w:r>
      <w:r w:rsidRPr="00575FE5">
        <w:rPr>
          <w:rFonts w:ascii="Times New Roman" w:hAnsi="Times New Roman"/>
          <w:sz w:val="28"/>
          <w:szCs w:val="28"/>
        </w:rPr>
        <w:t>офицеру следует провести оценку рисков перед созданием политики и процедур риск-менеджмента</w:t>
      </w:r>
      <w:r>
        <w:rPr>
          <w:rFonts w:ascii="Times New Roman" w:hAnsi="Times New Roman"/>
          <w:sz w:val="28"/>
          <w:szCs w:val="28"/>
        </w:rPr>
        <w:t>;</w:t>
      </w:r>
    </w:p>
    <w:p w14:paraId="65768768" w14:textId="77777777" w:rsidR="00575FE5" w:rsidRDefault="00575FE5" w:rsidP="00A71D06">
      <w:pPr>
        <w:pStyle w:val="af0"/>
        <w:numPr>
          <w:ilvl w:val="0"/>
          <w:numId w:val="40"/>
        </w:numPr>
        <w:spacing w:after="0" w:line="240" w:lineRule="auto"/>
        <w:jc w:val="both"/>
        <w:rPr>
          <w:rFonts w:ascii="Times New Roman" w:hAnsi="Times New Roman"/>
          <w:sz w:val="28"/>
          <w:szCs w:val="28"/>
        </w:rPr>
      </w:pPr>
      <w:r w:rsidRPr="00575FE5">
        <w:rPr>
          <w:rFonts w:ascii="Times New Roman" w:hAnsi="Times New Roman"/>
          <w:sz w:val="28"/>
          <w:szCs w:val="28"/>
        </w:rPr>
        <w:t>во избежание путаницы комплаенс-офицер должен отчитываться перед отдельным лицом или компанией, будь то генеральный д</w:t>
      </w:r>
      <w:r>
        <w:rPr>
          <w:rFonts w:ascii="Times New Roman" w:hAnsi="Times New Roman"/>
          <w:sz w:val="28"/>
          <w:szCs w:val="28"/>
        </w:rPr>
        <w:t>иректор или комплаенс-</w:t>
      </w:r>
      <w:r w:rsidRPr="00575FE5">
        <w:rPr>
          <w:rFonts w:ascii="Times New Roman" w:hAnsi="Times New Roman"/>
          <w:sz w:val="28"/>
          <w:szCs w:val="28"/>
        </w:rPr>
        <w:t>комитет</w:t>
      </w:r>
      <w:r>
        <w:rPr>
          <w:rFonts w:ascii="Times New Roman" w:hAnsi="Times New Roman"/>
          <w:sz w:val="28"/>
          <w:szCs w:val="28"/>
        </w:rPr>
        <w:t>;</w:t>
      </w:r>
    </w:p>
    <w:p w14:paraId="0A7DCA31" w14:textId="469C8C38" w:rsidR="00575FE5" w:rsidRDefault="00575FE5" w:rsidP="00A71D06">
      <w:pPr>
        <w:pStyle w:val="af0"/>
        <w:numPr>
          <w:ilvl w:val="0"/>
          <w:numId w:val="40"/>
        </w:numPr>
        <w:spacing w:after="0" w:line="240" w:lineRule="auto"/>
        <w:jc w:val="both"/>
        <w:rPr>
          <w:rFonts w:ascii="Times New Roman" w:hAnsi="Times New Roman"/>
          <w:sz w:val="28"/>
          <w:szCs w:val="28"/>
        </w:rPr>
      </w:pPr>
      <w:r w:rsidRPr="00575FE5">
        <w:rPr>
          <w:rFonts w:ascii="Times New Roman" w:hAnsi="Times New Roman"/>
          <w:sz w:val="28"/>
          <w:szCs w:val="28"/>
        </w:rPr>
        <w:t xml:space="preserve">толерантное поведение сотрудника угрожает попытке компании создать «тон сверху», который способствует реализации </w:t>
      </w:r>
      <w:r>
        <w:rPr>
          <w:rFonts w:ascii="Times New Roman" w:hAnsi="Times New Roman"/>
          <w:sz w:val="28"/>
          <w:szCs w:val="28"/>
        </w:rPr>
        <w:t xml:space="preserve">функции </w:t>
      </w:r>
      <w:r w:rsidRPr="00575FE5">
        <w:rPr>
          <w:rFonts w:ascii="Times New Roman" w:hAnsi="Times New Roman"/>
          <w:sz w:val="28"/>
          <w:szCs w:val="28"/>
        </w:rPr>
        <w:t>комплаенс</w:t>
      </w:r>
      <w:r>
        <w:rPr>
          <w:rFonts w:ascii="Times New Roman" w:hAnsi="Times New Roman"/>
          <w:sz w:val="28"/>
          <w:szCs w:val="28"/>
        </w:rPr>
        <w:t>?</w:t>
      </w:r>
    </w:p>
    <w:p w14:paraId="13199C0B" w14:textId="77777777" w:rsidR="00575FE5" w:rsidRDefault="00575FE5" w:rsidP="00575FE5">
      <w:pPr>
        <w:spacing w:after="0" w:line="240" w:lineRule="auto"/>
        <w:jc w:val="both"/>
        <w:rPr>
          <w:rFonts w:ascii="Times New Roman" w:hAnsi="Times New Roman"/>
          <w:sz w:val="28"/>
          <w:szCs w:val="28"/>
        </w:rPr>
      </w:pPr>
    </w:p>
    <w:p w14:paraId="436BFD49" w14:textId="74B57F77" w:rsidR="00575FE5" w:rsidRPr="00575FE5" w:rsidRDefault="00575FE5" w:rsidP="00575FE5">
      <w:pPr>
        <w:pStyle w:val="af0"/>
        <w:numPr>
          <w:ilvl w:val="0"/>
          <w:numId w:val="5"/>
        </w:numPr>
        <w:spacing w:after="0" w:line="240" w:lineRule="auto"/>
        <w:jc w:val="both"/>
        <w:rPr>
          <w:rFonts w:ascii="Times New Roman" w:hAnsi="Times New Roman"/>
          <w:sz w:val="28"/>
          <w:szCs w:val="28"/>
        </w:rPr>
      </w:pPr>
      <w:r>
        <w:rPr>
          <w:rFonts w:ascii="Times New Roman" w:hAnsi="Times New Roman"/>
          <w:sz w:val="28"/>
          <w:szCs w:val="28"/>
        </w:rPr>
        <w:t>Ч</w:t>
      </w:r>
      <w:r w:rsidRPr="00575FE5">
        <w:rPr>
          <w:rFonts w:ascii="Times New Roman" w:hAnsi="Times New Roman"/>
          <w:sz w:val="28"/>
          <w:szCs w:val="28"/>
        </w:rPr>
        <w:t xml:space="preserve">то из перечисленного является наилучшей практикой для комплаенс-офицеров: </w:t>
      </w:r>
    </w:p>
    <w:p w14:paraId="1F3E3762" w14:textId="77777777" w:rsidR="00040AA8" w:rsidRDefault="00575FE5" w:rsidP="00A71D06">
      <w:pPr>
        <w:pStyle w:val="af0"/>
        <w:numPr>
          <w:ilvl w:val="0"/>
          <w:numId w:val="41"/>
        </w:numPr>
        <w:spacing w:after="0" w:line="240" w:lineRule="auto"/>
        <w:jc w:val="both"/>
        <w:rPr>
          <w:rFonts w:ascii="Times New Roman" w:hAnsi="Times New Roman"/>
          <w:sz w:val="28"/>
          <w:szCs w:val="28"/>
        </w:rPr>
      </w:pPr>
      <w:r w:rsidRPr="00040AA8">
        <w:rPr>
          <w:rFonts w:ascii="Times New Roman" w:hAnsi="Times New Roman"/>
          <w:sz w:val="28"/>
          <w:szCs w:val="28"/>
        </w:rPr>
        <w:t>убедиться в том, что политики предоставляются в различные подразделения и анализируются ими до их официального принятия</w:t>
      </w:r>
      <w:r w:rsidR="00040AA8">
        <w:rPr>
          <w:rFonts w:ascii="Times New Roman" w:hAnsi="Times New Roman"/>
          <w:sz w:val="28"/>
          <w:szCs w:val="28"/>
        </w:rPr>
        <w:t>;</w:t>
      </w:r>
    </w:p>
    <w:p w14:paraId="0B07AE41" w14:textId="77777777" w:rsidR="00040AA8" w:rsidRDefault="00575FE5" w:rsidP="00A71D06">
      <w:pPr>
        <w:pStyle w:val="af0"/>
        <w:numPr>
          <w:ilvl w:val="0"/>
          <w:numId w:val="41"/>
        </w:numPr>
        <w:spacing w:after="0" w:line="240" w:lineRule="auto"/>
        <w:jc w:val="both"/>
        <w:rPr>
          <w:rFonts w:ascii="Times New Roman" w:hAnsi="Times New Roman"/>
          <w:sz w:val="28"/>
          <w:szCs w:val="28"/>
        </w:rPr>
      </w:pPr>
      <w:r w:rsidRPr="00040AA8">
        <w:rPr>
          <w:rFonts w:ascii="Times New Roman" w:hAnsi="Times New Roman"/>
          <w:sz w:val="28"/>
          <w:szCs w:val="28"/>
        </w:rPr>
        <w:t>делиться информацией о клиентах только с поставщиками, которые в прошлом не сталкивались с нарушением нормативных требований</w:t>
      </w:r>
      <w:r w:rsidR="00040AA8">
        <w:rPr>
          <w:rFonts w:ascii="Times New Roman" w:hAnsi="Times New Roman"/>
          <w:sz w:val="28"/>
          <w:szCs w:val="28"/>
        </w:rPr>
        <w:t>;</w:t>
      </w:r>
    </w:p>
    <w:p w14:paraId="3FB1A6D7" w14:textId="77777777" w:rsidR="00040AA8" w:rsidRDefault="00575FE5" w:rsidP="00A71D06">
      <w:pPr>
        <w:pStyle w:val="af0"/>
        <w:numPr>
          <w:ilvl w:val="0"/>
          <w:numId w:val="41"/>
        </w:numPr>
        <w:spacing w:after="0" w:line="240" w:lineRule="auto"/>
        <w:jc w:val="both"/>
        <w:rPr>
          <w:rFonts w:ascii="Times New Roman" w:hAnsi="Times New Roman"/>
          <w:sz w:val="28"/>
          <w:szCs w:val="28"/>
        </w:rPr>
      </w:pPr>
      <w:r w:rsidRPr="00040AA8">
        <w:rPr>
          <w:rFonts w:ascii="Times New Roman" w:hAnsi="Times New Roman"/>
          <w:sz w:val="28"/>
          <w:szCs w:val="28"/>
        </w:rPr>
        <w:t>обучая сотрудников, нужно признавать, что у каждого своего собственное мнение о комплаенсе</w:t>
      </w:r>
      <w:r w:rsidR="00040AA8">
        <w:rPr>
          <w:rFonts w:ascii="Times New Roman" w:hAnsi="Times New Roman"/>
          <w:sz w:val="28"/>
          <w:szCs w:val="28"/>
        </w:rPr>
        <w:t>;</w:t>
      </w:r>
    </w:p>
    <w:p w14:paraId="28AD4B71" w14:textId="2594ADC7" w:rsidR="00575FE5" w:rsidRPr="00040AA8" w:rsidRDefault="00575FE5" w:rsidP="00A71D06">
      <w:pPr>
        <w:pStyle w:val="af0"/>
        <w:numPr>
          <w:ilvl w:val="0"/>
          <w:numId w:val="41"/>
        </w:numPr>
        <w:spacing w:after="0" w:line="240" w:lineRule="auto"/>
        <w:jc w:val="both"/>
        <w:rPr>
          <w:rFonts w:ascii="Times New Roman" w:hAnsi="Times New Roman"/>
          <w:sz w:val="28"/>
          <w:szCs w:val="28"/>
        </w:rPr>
      </w:pPr>
      <w:r w:rsidRPr="00040AA8">
        <w:rPr>
          <w:rFonts w:ascii="Times New Roman" w:hAnsi="Times New Roman"/>
          <w:sz w:val="28"/>
          <w:szCs w:val="28"/>
        </w:rPr>
        <w:t>убедиться в том, что люди знают, куда они могут сообщить о нарушениях этики или нарушениях нормативных требований</w:t>
      </w:r>
      <w:r w:rsidR="00040AA8">
        <w:rPr>
          <w:rFonts w:ascii="Times New Roman" w:hAnsi="Times New Roman"/>
          <w:sz w:val="28"/>
          <w:szCs w:val="28"/>
        </w:rPr>
        <w:t>?</w:t>
      </w:r>
    </w:p>
    <w:p w14:paraId="2CA18D0E" w14:textId="77777777" w:rsidR="00040AA8" w:rsidRPr="00040AA8" w:rsidRDefault="00040AA8" w:rsidP="00040AA8">
      <w:pPr>
        <w:spacing w:after="0" w:line="240" w:lineRule="auto"/>
        <w:jc w:val="both"/>
        <w:rPr>
          <w:rFonts w:ascii="Times New Roman" w:hAnsi="Times New Roman"/>
          <w:sz w:val="28"/>
          <w:szCs w:val="28"/>
        </w:rPr>
      </w:pPr>
    </w:p>
    <w:p w14:paraId="324E3379" w14:textId="26B1A26F" w:rsidR="00575FE5" w:rsidRPr="00040AA8" w:rsidRDefault="00575FE5" w:rsidP="00040AA8">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t>Какая теория лучше всего</w:t>
      </w:r>
      <w:r w:rsidR="00040AA8">
        <w:rPr>
          <w:rFonts w:ascii="Times New Roman" w:hAnsi="Times New Roman"/>
          <w:sz w:val="28"/>
          <w:szCs w:val="28"/>
        </w:rPr>
        <w:t xml:space="preserve"> соответствует следующей цитате: «П</w:t>
      </w:r>
      <w:r w:rsidRPr="00040AA8">
        <w:rPr>
          <w:rFonts w:ascii="Times New Roman" w:hAnsi="Times New Roman"/>
          <w:sz w:val="28"/>
          <w:szCs w:val="28"/>
        </w:rPr>
        <w:t>артнер KPMG Скотт Лондон вспоминал, что думал: «Я действительно не должен этого делать», но он все равно сделал это</w:t>
      </w:r>
      <w:r w:rsidR="00040AA8">
        <w:rPr>
          <w:rFonts w:ascii="Times New Roman" w:hAnsi="Times New Roman"/>
          <w:sz w:val="28"/>
          <w:szCs w:val="28"/>
        </w:rPr>
        <w:t>»:</w:t>
      </w:r>
    </w:p>
    <w:p w14:paraId="4A0E1BD0" w14:textId="77777777" w:rsidR="00040AA8" w:rsidRDefault="00575FE5" w:rsidP="00A71D06">
      <w:pPr>
        <w:pStyle w:val="af0"/>
        <w:numPr>
          <w:ilvl w:val="0"/>
          <w:numId w:val="42"/>
        </w:numPr>
        <w:spacing w:after="0" w:line="240" w:lineRule="auto"/>
        <w:jc w:val="both"/>
        <w:rPr>
          <w:rFonts w:ascii="Times New Roman" w:hAnsi="Times New Roman"/>
          <w:sz w:val="28"/>
          <w:szCs w:val="28"/>
        </w:rPr>
      </w:pPr>
      <w:r w:rsidRPr="00040AA8">
        <w:rPr>
          <w:rFonts w:ascii="Times New Roman" w:hAnsi="Times New Roman"/>
          <w:sz w:val="28"/>
          <w:szCs w:val="28"/>
        </w:rPr>
        <w:t>психологическая аберрация или теория отклонений</w:t>
      </w:r>
      <w:r w:rsidR="00040AA8">
        <w:rPr>
          <w:rFonts w:ascii="Times New Roman" w:hAnsi="Times New Roman"/>
          <w:sz w:val="28"/>
          <w:szCs w:val="28"/>
        </w:rPr>
        <w:t>;</w:t>
      </w:r>
    </w:p>
    <w:p w14:paraId="655E4651" w14:textId="77777777" w:rsidR="00040AA8" w:rsidRDefault="00575FE5" w:rsidP="00A71D06">
      <w:pPr>
        <w:pStyle w:val="af0"/>
        <w:numPr>
          <w:ilvl w:val="0"/>
          <w:numId w:val="42"/>
        </w:numPr>
        <w:spacing w:after="0" w:line="240" w:lineRule="auto"/>
        <w:jc w:val="both"/>
        <w:rPr>
          <w:rFonts w:ascii="Times New Roman" w:hAnsi="Times New Roman"/>
          <w:sz w:val="28"/>
          <w:szCs w:val="28"/>
        </w:rPr>
      </w:pPr>
      <w:r w:rsidRPr="00040AA8">
        <w:rPr>
          <w:rFonts w:ascii="Times New Roman" w:hAnsi="Times New Roman"/>
          <w:sz w:val="28"/>
          <w:szCs w:val="28"/>
        </w:rPr>
        <w:t>теория «затраты-выгоды / риск-вознаграждение»</w:t>
      </w:r>
      <w:r w:rsidR="00040AA8">
        <w:rPr>
          <w:rFonts w:ascii="Times New Roman" w:hAnsi="Times New Roman"/>
          <w:sz w:val="28"/>
          <w:szCs w:val="28"/>
        </w:rPr>
        <w:t>;</w:t>
      </w:r>
    </w:p>
    <w:p w14:paraId="5B844CB8" w14:textId="5B0CB390" w:rsidR="00040AA8" w:rsidRDefault="00575FE5" w:rsidP="00A71D06">
      <w:pPr>
        <w:pStyle w:val="af0"/>
        <w:numPr>
          <w:ilvl w:val="0"/>
          <w:numId w:val="42"/>
        </w:numPr>
        <w:spacing w:after="0" w:line="240" w:lineRule="auto"/>
        <w:jc w:val="both"/>
        <w:rPr>
          <w:rFonts w:ascii="Times New Roman" w:hAnsi="Times New Roman"/>
          <w:sz w:val="28"/>
          <w:szCs w:val="28"/>
        </w:rPr>
      </w:pPr>
      <w:r w:rsidRPr="00040AA8">
        <w:rPr>
          <w:rFonts w:ascii="Times New Roman" w:hAnsi="Times New Roman"/>
          <w:sz w:val="28"/>
          <w:szCs w:val="28"/>
        </w:rPr>
        <w:t>теория привилегий или уполномоченная теория</w:t>
      </w:r>
      <w:r w:rsidR="00040AA8">
        <w:rPr>
          <w:rFonts w:ascii="Times New Roman" w:hAnsi="Times New Roman"/>
          <w:sz w:val="28"/>
          <w:szCs w:val="28"/>
        </w:rPr>
        <w:t>;</w:t>
      </w:r>
    </w:p>
    <w:p w14:paraId="5B79D6E4" w14:textId="7FD2ABE4" w:rsidR="00575FE5" w:rsidRPr="00040AA8" w:rsidRDefault="00575FE5" w:rsidP="00A71D06">
      <w:pPr>
        <w:pStyle w:val="af0"/>
        <w:numPr>
          <w:ilvl w:val="0"/>
          <w:numId w:val="42"/>
        </w:numPr>
        <w:spacing w:after="0" w:line="240" w:lineRule="auto"/>
        <w:jc w:val="both"/>
        <w:rPr>
          <w:rFonts w:ascii="Times New Roman" w:hAnsi="Times New Roman"/>
          <w:sz w:val="28"/>
          <w:szCs w:val="28"/>
        </w:rPr>
      </w:pPr>
      <w:r w:rsidRPr="00040AA8">
        <w:rPr>
          <w:rFonts w:ascii="Times New Roman" w:hAnsi="Times New Roman"/>
          <w:sz w:val="28"/>
          <w:szCs w:val="28"/>
        </w:rPr>
        <w:t>недостаток теории самоконтроля</w:t>
      </w:r>
      <w:r w:rsidR="00040AA8">
        <w:rPr>
          <w:rFonts w:ascii="Times New Roman" w:hAnsi="Times New Roman"/>
          <w:sz w:val="28"/>
          <w:szCs w:val="28"/>
        </w:rPr>
        <w:t>?</w:t>
      </w:r>
    </w:p>
    <w:p w14:paraId="6766D5EF" w14:textId="77777777" w:rsidR="00040AA8" w:rsidRPr="00040AA8" w:rsidRDefault="00040AA8" w:rsidP="00040AA8">
      <w:pPr>
        <w:spacing w:after="0" w:line="240" w:lineRule="auto"/>
        <w:jc w:val="both"/>
        <w:rPr>
          <w:rFonts w:ascii="Times New Roman" w:hAnsi="Times New Roman"/>
          <w:sz w:val="28"/>
          <w:szCs w:val="28"/>
        </w:rPr>
      </w:pPr>
    </w:p>
    <w:p w14:paraId="6C35D8FE" w14:textId="11132ACD" w:rsidR="00575FE5" w:rsidRPr="00575FE5" w:rsidRDefault="00575FE5" w:rsidP="00575FE5">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t xml:space="preserve">В течение последних нескольких месяцев компания боролась с сотрудниками, регулярно нарушающими комплаенс правила. Какие действия должен предпринять комплаенс-офицер в ответ? </w:t>
      </w:r>
    </w:p>
    <w:p w14:paraId="7B038D3D" w14:textId="77777777" w:rsidR="00040AA8" w:rsidRDefault="00575FE5" w:rsidP="00A71D06">
      <w:pPr>
        <w:pStyle w:val="af0"/>
        <w:numPr>
          <w:ilvl w:val="0"/>
          <w:numId w:val="43"/>
        </w:numPr>
        <w:spacing w:after="0" w:line="240" w:lineRule="auto"/>
        <w:jc w:val="both"/>
        <w:rPr>
          <w:rFonts w:ascii="Times New Roman" w:hAnsi="Times New Roman"/>
          <w:sz w:val="28"/>
          <w:szCs w:val="28"/>
        </w:rPr>
      </w:pPr>
      <w:r w:rsidRPr="00040AA8">
        <w:rPr>
          <w:rFonts w:ascii="Times New Roman" w:hAnsi="Times New Roman"/>
          <w:sz w:val="28"/>
          <w:szCs w:val="28"/>
        </w:rPr>
        <w:t>выяснить, почему сотрудники чувствуют с</w:t>
      </w:r>
      <w:r w:rsidR="00040AA8">
        <w:rPr>
          <w:rFonts w:ascii="Times New Roman" w:hAnsi="Times New Roman"/>
          <w:sz w:val="28"/>
          <w:szCs w:val="28"/>
        </w:rPr>
        <w:t>ебя способными нарушать правила;</w:t>
      </w:r>
    </w:p>
    <w:p w14:paraId="79130777" w14:textId="77777777" w:rsidR="00040AA8" w:rsidRDefault="00575FE5" w:rsidP="00A71D06">
      <w:pPr>
        <w:pStyle w:val="af0"/>
        <w:numPr>
          <w:ilvl w:val="0"/>
          <w:numId w:val="43"/>
        </w:numPr>
        <w:spacing w:after="0" w:line="240" w:lineRule="auto"/>
        <w:jc w:val="both"/>
        <w:rPr>
          <w:rFonts w:ascii="Times New Roman" w:hAnsi="Times New Roman"/>
          <w:sz w:val="28"/>
          <w:szCs w:val="28"/>
        </w:rPr>
      </w:pPr>
      <w:r w:rsidRPr="00040AA8">
        <w:rPr>
          <w:rFonts w:ascii="Times New Roman" w:hAnsi="Times New Roman"/>
          <w:sz w:val="28"/>
          <w:szCs w:val="28"/>
        </w:rPr>
        <w:t xml:space="preserve">переписать кодекс этики компании, чтобы </w:t>
      </w:r>
      <w:r w:rsidR="00040AA8">
        <w:rPr>
          <w:rFonts w:ascii="Times New Roman" w:hAnsi="Times New Roman"/>
          <w:sz w:val="28"/>
          <w:szCs w:val="28"/>
        </w:rPr>
        <w:t>избежать будущих сбоев;</w:t>
      </w:r>
    </w:p>
    <w:p w14:paraId="385DF83D" w14:textId="77777777" w:rsidR="00040AA8" w:rsidRDefault="00575FE5" w:rsidP="00A71D06">
      <w:pPr>
        <w:pStyle w:val="af0"/>
        <w:numPr>
          <w:ilvl w:val="0"/>
          <w:numId w:val="43"/>
        </w:numPr>
        <w:spacing w:after="0" w:line="240" w:lineRule="auto"/>
        <w:jc w:val="both"/>
        <w:rPr>
          <w:rFonts w:ascii="Times New Roman" w:hAnsi="Times New Roman"/>
          <w:sz w:val="28"/>
          <w:szCs w:val="28"/>
        </w:rPr>
      </w:pPr>
      <w:r w:rsidRPr="00040AA8">
        <w:rPr>
          <w:rFonts w:ascii="Times New Roman" w:hAnsi="Times New Roman"/>
          <w:sz w:val="28"/>
          <w:szCs w:val="28"/>
        </w:rPr>
        <w:t xml:space="preserve">публиковать имя каждого сотрудника, который нарушил </w:t>
      </w:r>
      <w:r w:rsidR="00040AA8">
        <w:rPr>
          <w:rFonts w:ascii="Times New Roman" w:hAnsi="Times New Roman"/>
          <w:sz w:val="28"/>
          <w:szCs w:val="28"/>
        </w:rPr>
        <w:t>правила, наряду с их наказанием;</w:t>
      </w:r>
    </w:p>
    <w:p w14:paraId="03A5BD6B" w14:textId="26857286" w:rsidR="00575FE5" w:rsidRPr="00040AA8" w:rsidRDefault="00575FE5" w:rsidP="00A71D06">
      <w:pPr>
        <w:pStyle w:val="af0"/>
        <w:numPr>
          <w:ilvl w:val="0"/>
          <w:numId w:val="43"/>
        </w:numPr>
        <w:spacing w:after="0" w:line="240" w:lineRule="auto"/>
        <w:jc w:val="both"/>
        <w:rPr>
          <w:rFonts w:ascii="Times New Roman" w:hAnsi="Times New Roman"/>
          <w:sz w:val="28"/>
          <w:szCs w:val="28"/>
        </w:rPr>
      </w:pPr>
      <w:r w:rsidRPr="00040AA8">
        <w:rPr>
          <w:rFonts w:ascii="Times New Roman" w:hAnsi="Times New Roman"/>
          <w:sz w:val="28"/>
          <w:szCs w:val="28"/>
        </w:rPr>
        <w:lastRenderedPageBreak/>
        <w:t>сосредоточится на внедрении методов комплаенса с учетом теории OSDFA</w:t>
      </w:r>
    </w:p>
    <w:p w14:paraId="7825368C" w14:textId="77777777" w:rsidR="00040AA8" w:rsidRPr="00040AA8" w:rsidRDefault="00040AA8" w:rsidP="00040AA8">
      <w:pPr>
        <w:spacing w:after="0" w:line="240" w:lineRule="auto"/>
        <w:jc w:val="both"/>
        <w:rPr>
          <w:rFonts w:ascii="Times New Roman" w:hAnsi="Times New Roman"/>
          <w:sz w:val="28"/>
          <w:szCs w:val="28"/>
        </w:rPr>
      </w:pPr>
    </w:p>
    <w:p w14:paraId="0860632D" w14:textId="36FDC4FD" w:rsidR="00575FE5" w:rsidRPr="00575FE5" w:rsidRDefault="00575FE5" w:rsidP="00575FE5">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t>В чем суть основной критики теории соответствия Quid Pro Quo?</w:t>
      </w:r>
    </w:p>
    <w:p w14:paraId="1BD23088" w14:textId="77777777" w:rsidR="00040AA8" w:rsidRDefault="00575FE5" w:rsidP="00A71D06">
      <w:pPr>
        <w:pStyle w:val="af0"/>
        <w:numPr>
          <w:ilvl w:val="0"/>
          <w:numId w:val="44"/>
        </w:numPr>
        <w:spacing w:after="0" w:line="240" w:lineRule="auto"/>
        <w:jc w:val="both"/>
        <w:rPr>
          <w:rFonts w:ascii="Times New Roman" w:hAnsi="Times New Roman"/>
          <w:sz w:val="28"/>
          <w:szCs w:val="28"/>
        </w:rPr>
      </w:pPr>
      <w:r w:rsidRPr="00040AA8">
        <w:rPr>
          <w:rFonts w:ascii="Times New Roman" w:hAnsi="Times New Roman"/>
          <w:sz w:val="28"/>
          <w:szCs w:val="28"/>
        </w:rPr>
        <w:t>поскольку комплаенс является неотъемлемой частью управления компанией, сотрудники не должны чувствовать, что они имеют право на вознаграждение за комплаенс</w:t>
      </w:r>
      <w:r w:rsidR="00040AA8">
        <w:rPr>
          <w:rFonts w:ascii="Times New Roman" w:hAnsi="Times New Roman"/>
          <w:sz w:val="28"/>
          <w:szCs w:val="28"/>
        </w:rPr>
        <w:t>;</w:t>
      </w:r>
    </w:p>
    <w:p w14:paraId="0E980CB5" w14:textId="77777777" w:rsidR="00040AA8" w:rsidRDefault="00575FE5" w:rsidP="00A71D06">
      <w:pPr>
        <w:pStyle w:val="af0"/>
        <w:numPr>
          <w:ilvl w:val="0"/>
          <w:numId w:val="44"/>
        </w:numPr>
        <w:spacing w:after="0" w:line="240" w:lineRule="auto"/>
        <w:jc w:val="both"/>
        <w:rPr>
          <w:rFonts w:ascii="Times New Roman" w:hAnsi="Times New Roman"/>
          <w:sz w:val="28"/>
          <w:szCs w:val="28"/>
        </w:rPr>
      </w:pPr>
      <w:r w:rsidRPr="00040AA8">
        <w:rPr>
          <w:rFonts w:ascii="Times New Roman" w:hAnsi="Times New Roman"/>
          <w:sz w:val="28"/>
          <w:szCs w:val="28"/>
        </w:rPr>
        <w:t>комплаенс-офицер может выявить не тех сотрудников, которые нуждающиеся в более с</w:t>
      </w:r>
      <w:r w:rsidR="00040AA8">
        <w:rPr>
          <w:rFonts w:ascii="Times New Roman" w:hAnsi="Times New Roman"/>
          <w:sz w:val="28"/>
          <w:szCs w:val="28"/>
        </w:rPr>
        <w:t>трогом мониторинге соответствия;</w:t>
      </w:r>
    </w:p>
    <w:p w14:paraId="55FFB500" w14:textId="77777777" w:rsidR="00040AA8" w:rsidRDefault="00575FE5" w:rsidP="00A71D06">
      <w:pPr>
        <w:pStyle w:val="af0"/>
        <w:numPr>
          <w:ilvl w:val="0"/>
          <w:numId w:val="44"/>
        </w:numPr>
        <w:spacing w:after="0" w:line="240" w:lineRule="auto"/>
        <w:jc w:val="both"/>
        <w:rPr>
          <w:rFonts w:ascii="Times New Roman" w:hAnsi="Times New Roman"/>
          <w:sz w:val="28"/>
          <w:szCs w:val="28"/>
        </w:rPr>
      </w:pPr>
      <w:r w:rsidRPr="00040AA8">
        <w:rPr>
          <w:rFonts w:ascii="Times New Roman" w:hAnsi="Times New Roman"/>
          <w:sz w:val="28"/>
          <w:szCs w:val="28"/>
        </w:rPr>
        <w:t>иностранные офисы могут полагать, что определенные политики</w:t>
      </w:r>
      <w:r w:rsidR="00040AA8">
        <w:rPr>
          <w:rFonts w:ascii="Times New Roman" w:hAnsi="Times New Roman"/>
          <w:sz w:val="28"/>
          <w:szCs w:val="28"/>
        </w:rPr>
        <w:t xml:space="preserve"> и процедуры к ним не относятся;</w:t>
      </w:r>
    </w:p>
    <w:p w14:paraId="2F3575BC" w14:textId="18C419F0" w:rsidR="00575FE5" w:rsidRPr="00040AA8" w:rsidRDefault="00575FE5" w:rsidP="00A71D06">
      <w:pPr>
        <w:pStyle w:val="af0"/>
        <w:numPr>
          <w:ilvl w:val="0"/>
          <w:numId w:val="44"/>
        </w:numPr>
        <w:spacing w:after="0" w:line="240" w:lineRule="auto"/>
        <w:jc w:val="both"/>
        <w:rPr>
          <w:rFonts w:ascii="Times New Roman" w:hAnsi="Times New Roman"/>
          <w:sz w:val="28"/>
          <w:szCs w:val="28"/>
        </w:rPr>
      </w:pPr>
      <w:r w:rsidRPr="00040AA8">
        <w:rPr>
          <w:rFonts w:ascii="Times New Roman" w:hAnsi="Times New Roman"/>
          <w:sz w:val="28"/>
          <w:szCs w:val="28"/>
        </w:rPr>
        <w:t>у сотрудников, возможно, уже выработались плохие привычки в части комплаенса, которые трудно сломать.</w:t>
      </w:r>
    </w:p>
    <w:p w14:paraId="038675DB" w14:textId="77777777" w:rsidR="00040AA8" w:rsidRPr="00040AA8" w:rsidRDefault="00040AA8" w:rsidP="00040AA8">
      <w:pPr>
        <w:spacing w:after="0" w:line="240" w:lineRule="auto"/>
        <w:jc w:val="both"/>
        <w:rPr>
          <w:rFonts w:ascii="Times New Roman" w:hAnsi="Times New Roman"/>
          <w:sz w:val="28"/>
          <w:szCs w:val="28"/>
        </w:rPr>
      </w:pPr>
    </w:p>
    <w:p w14:paraId="30F26FFC" w14:textId="35B266EB" w:rsidR="00575FE5" w:rsidRPr="00575FE5" w:rsidRDefault="00575FE5" w:rsidP="00575FE5">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t>Что из нижеперечисленного является верным в отношении программы обучения по вопросам комплаенса?</w:t>
      </w:r>
    </w:p>
    <w:p w14:paraId="624319CA" w14:textId="77777777" w:rsidR="00040AA8" w:rsidRDefault="00575FE5" w:rsidP="00A71D06">
      <w:pPr>
        <w:pStyle w:val="af0"/>
        <w:numPr>
          <w:ilvl w:val="0"/>
          <w:numId w:val="45"/>
        </w:numPr>
        <w:spacing w:after="0" w:line="240" w:lineRule="auto"/>
        <w:jc w:val="both"/>
        <w:rPr>
          <w:rFonts w:ascii="Times New Roman" w:hAnsi="Times New Roman"/>
          <w:sz w:val="28"/>
          <w:szCs w:val="28"/>
        </w:rPr>
      </w:pPr>
      <w:r w:rsidRPr="00040AA8">
        <w:rPr>
          <w:rFonts w:ascii="Times New Roman" w:hAnsi="Times New Roman"/>
          <w:sz w:val="28"/>
          <w:szCs w:val="28"/>
        </w:rPr>
        <w:t>обучение должно проводиться внешним юристом</w:t>
      </w:r>
      <w:r w:rsidR="00040AA8">
        <w:rPr>
          <w:rFonts w:ascii="Times New Roman" w:hAnsi="Times New Roman"/>
          <w:sz w:val="28"/>
          <w:szCs w:val="28"/>
        </w:rPr>
        <w:t xml:space="preserve"> или экспертом в данной области;</w:t>
      </w:r>
    </w:p>
    <w:p w14:paraId="4C79083A" w14:textId="77777777" w:rsidR="00040AA8" w:rsidRDefault="00575FE5" w:rsidP="00A71D06">
      <w:pPr>
        <w:pStyle w:val="af0"/>
        <w:numPr>
          <w:ilvl w:val="0"/>
          <w:numId w:val="45"/>
        </w:numPr>
        <w:spacing w:after="0" w:line="240" w:lineRule="auto"/>
        <w:jc w:val="both"/>
        <w:rPr>
          <w:rFonts w:ascii="Times New Roman" w:hAnsi="Times New Roman"/>
          <w:sz w:val="28"/>
          <w:szCs w:val="28"/>
        </w:rPr>
      </w:pPr>
      <w:r w:rsidRPr="00040AA8">
        <w:rPr>
          <w:rFonts w:ascii="Times New Roman" w:hAnsi="Times New Roman"/>
          <w:sz w:val="28"/>
          <w:szCs w:val="28"/>
        </w:rPr>
        <w:t>эксклюзивное использование веб-тренингов является распространенным и целесообразным</w:t>
      </w:r>
      <w:r w:rsidR="00040AA8">
        <w:rPr>
          <w:rFonts w:ascii="Times New Roman" w:hAnsi="Times New Roman"/>
          <w:sz w:val="28"/>
          <w:szCs w:val="28"/>
        </w:rPr>
        <w:t>;</w:t>
      </w:r>
    </w:p>
    <w:p w14:paraId="5966EAF4" w14:textId="77777777" w:rsidR="00040AA8" w:rsidRDefault="00575FE5" w:rsidP="00A71D06">
      <w:pPr>
        <w:pStyle w:val="af0"/>
        <w:numPr>
          <w:ilvl w:val="0"/>
          <w:numId w:val="45"/>
        </w:numPr>
        <w:spacing w:after="0" w:line="240" w:lineRule="auto"/>
        <w:jc w:val="both"/>
        <w:rPr>
          <w:rFonts w:ascii="Times New Roman" w:hAnsi="Times New Roman"/>
          <w:sz w:val="28"/>
          <w:szCs w:val="28"/>
        </w:rPr>
      </w:pPr>
      <w:r w:rsidRPr="00040AA8">
        <w:rPr>
          <w:rFonts w:ascii="Times New Roman" w:hAnsi="Times New Roman"/>
          <w:sz w:val="28"/>
          <w:szCs w:val="28"/>
        </w:rPr>
        <w:t>сотрудники должны прохо</w:t>
      </w:r>
      <w:r w:rsidR="00040AA8">
        <w:rPr>
          <w:rFonts w:ascii="Times New Roman" w:hAnsi="Times New Roman"/>
          <w:sz w:val="28"/>
          <w:szCs w:val="28"/>
        </w:rPr>
        <w:t>дить обучение более одного раза;</w:t>
      </w:r>
    </w:p>
    <w:p w14:paraId="686FC240" w14:textId="0E7F0DBC" w:rsidR="00575FE5" w:rsidRPr="00040AA8" w:rsidRDefault="00575FE5" w:rsidP="00A71D06">
      <w:pPr>
        <w:pStyle w:val="af0"/>
        <w:numPr>
          <w:ilvl w:val="0"/>
          <w:numId w:val="45"/>
        </w:numPr>
        <w:spacing w:after="0" w:line="240" w:lineRule="auto"/>
        <w:jc w:val="both"/>
        <w:rPr>
          <w:rFonts w:ascii="Times New Roman" w:hAnsi="Times New Roman"/>
          <w:sz w:val="28"/>
          <w:szCs w:val="28"/>
        </w:rPr>
      </w:pPr>
      <w:r w:rsidRPr="00040AA8">
        <w:rPr>
          <w:rFonts w:ascii="Times New Roman" w:hAnsi="Times New Roman"/>
          <w:sz w:val="28"/>
          <w:szCs w:val="28"/>
        </w:rPr>
        <w:t>учебные занятия должны быть достаточно продолжительными, чтобы сотрудники понимали всю серьезность передаваемой информации.</w:t>
      </w:r>
    </w:p>
    <w:p w14:paraId="1C4DB336" w14:textId="77777777" w:rsidR="00040AA8" w:rsidRPr="00040AA8" w:rsidRDefault="00040AA8" w:rsidP="00040AA8">
      <w:pPr>
        <w:spacing w:after="0" w:line="240" w:lineRule="auto"/>
        <w:jc w:val="both"/>
        <w:rPr>
          <w:rFonts w:ascii="Times New Roman" w:hAnsi="Times New Roman"/>
          <w:sz w:val="28"/>
          <w:szCs w:val="28"/>
        </w:rPr>
      </w:pPr>
    </w:p>
    <w:p w14:paraId="227C0252" w14:textId="051865FC" w:rsidR="00575FE5" w:rsidRPr="00575FE5" w:rsidRDefault="00575FE5" w:rsidP="00575FE5">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t>Какой тип ответственности не распространяется FCPA?</w:t>
      </w:r>
    </w:p>
    <w:p w14:paraId="30076347" w14:textId="77777777" w:rsidR="00040AA8" w:rsidRDefault="00575FE5" w:rsidP="00A71D06">
      <w:pPr>
        <w:pStyle w:val="af0"/>
        <w:numPr>
          <w:ilvl w:val="0"/>
          <w:numId w:val="46"/>
        </w:numPr>
        <w:spacing w:after="0" w:line="240" w:lineRule="auto"/>
        <w:jc w:val="both"/>
        <w:rPr>
          <w:rFonts w:ascii="Times New Roman" w:hAnsi="Times New Roman"/>
          <w:sz w:val="28"/>
          <w:szCs w:val="28"/>
        </w:rPr>
      </w:pPr>
      <w:r w:rsidRPr="00040AA8">
        <w:rPr>
          <w:rFonts w:ascii="Times New Roman" w:hAnsi="Times New Roman"/>
          <w:sz w:val="28"/>
          <w:szCs w:val="28"/>
        </w:rPr>
        <w:t>расходы в связи с неспособностью осуществлять ведение бухгалтерского учета и отчетности и иметь внутренний контроль бухгалтерского учета и отчетности</w:t>
      </w:r>
      <w:r w:rsidR="00040AA8">
        <w:rPr>
          <w:rFonts w:ascii="Times New Roman" w:hAnsi="Times New Roman"/>
          <w:sz w:val="28"/>
          <w:szCs w:val="28"/>
        </w:rPr>
        <w:t>;</w:t>
      </w:r>
    </w:p>
    <w:p w14:paraId="6CCA112F" w14:textId="77777777" w:rsidR="00040AA8" w:rsidRDefault="00575FE5" w:rsidP="00A71D06">
      <w:pPr>
        <w:pStyle w:val="af0"/>
        <w:numPr>
          <w:ilvl w:val="0"/>
          <w:numId w:val="46"/>
        </w:numPr>
        <w:spacing w:after="0" w:line="240" w:lineRule="auto"/>
        <w:jc w:val="both"/>
        <w:rPr>
          <w:rFonts w:ascii="Times New Roman" w:hAnsi="Times New Roman"/>
          <w:sz w:val="28"/>
          <w:szCs w:val="28"/>
        </w:rPr>
      </w:pPr>
      <w:r w:rsidRPr="00040AA8">
        <w:rPr>
          <w:rFonts w:ascii="Times New Roman" w:hAnsi="Times New Roman"/>
          <w:sz w:val="28"/>
          <w:szCs w:val="28"/>
        </w:rPr>
        <w:t xml:space="preserve">уголовная ответственность за умышленное подделывание бухгалтерской </w:t>
      </w:r>
      <w:r w:rsidR="00040AA8">
        <w:rPr>
          <w:rFonts w:ascii="Times New Roman" w:hAnsi="Times New Roman"/>
          <w:sz w:val="28"/>
          <w:szCs w:val="28"/>
        </w:rPr>
        <w:t>отчетности;</w:t>
      </w:r>
    </w:p>
    <w:p w14:paraId="0688B355" w14:textId="77777777" w:rsidR="00040AA8" w:rsidRDefault="00575FE5" w:rsidP="00A71D06">
      <w:pPr>
        <w:pStyle w:val="af0"/>
        <w:numPr>
          <w:ilvl w:val="0"/>
          <w:numId w:val="46"/>
        </w:numPr>
        <w:spacing w:after="0" w:line="240" w:lineRule="auto"/>
        <w:jc w:val="both"/>
        <w:rPr>
          <w:rFonts w:ascii="Times New Roman" w:hAnsi="Times New Roman"/>
          <w:sz w:val="28"/>
          <w:szCs w:val="28"/>
        </w:rPr>
      </w:pPr>
      <w:r w:rsidRPr="00040AA8">
        <w:rPr>
          <w:rFonts w:ascii="Times New Roman" w:hAnsi="Times New Roman"/>
          <w:sz w:val="28"/>
          <w:szCs w:val="28"/>
        </w:rPr>
        <w:t>ответственность за коммерческий подкуп</w:t>
      </w:r>
      <w:r w:rsidR="00040AA8">
        <w:rPr>
          <w:rFonts w:ascii="Times New Roman" w:hAnsi="Times New Roman"/>
          <w:sz w:val="28"/>
          <w:szCs w:val="28"/>
        </w:rPr>
        <w:t>;</w:t>
      </w:r>
    </w:p>
    <w:p w14:paraId="403A49DD" w14:textId="2F77C65B" w:rsidR="00575FE5" w:rsidRPr="00040AA8" w:rsidRDefault="00575FE5" w:rsidP="00A71D06">
      <w:pPr>
        <w:pStyle w:val="af0"/>
        <w:numPr>
          <w:ilvl w:val="0"/>
          <w:numId w:val="46"/>
        </w:numPr>
        <w:spacing w:after="0" w:line="240" w:lineRule="auto"/>
        <w:jc w:val="both"/>
        <w:rPr>
          <w:rFonts w:ascii="Times New Roman" w:hAnsi="Times New Roman"/>
          <w:sz w:val="28"/>
          <w:szCs w:val="28"/>
        </w:rPr>
      </w:pPr>
      <w:r w:rsidRPr="00040AA8">
        <w:rPr>
          <w:rFonts w:ascii="Times New Roman" w:hAnsi="Times New Roman"/>
          <w:sz w:val="28"/>
          <w:szCs w:val="28"/>
        </w:rPr>
        <w:t>уголовная ответственность за подкуп государственного служащего США</w:t>
      </w:r>
      <w:r w:rsidR="00040AA8">
        <w:rPr>
          <w:rFonts w:ascii="Times New Roman" w:hAnsi="Times New Roman"/>
          <w:sz w:val="28"/>
          <w:szCs w:val="28"/>
        </w:rPr>
        <w:t>.</w:t>
      </w:r>
    </w:p>
    <w:p w14:paraId="38ED6BB0" w14:textId="77777777" w:rsidR="00040AA8" w:rsidRPr="00040AA8" w:rsidRDefault="00040AA8" w:rsidP="00040AA8">
      <w:pPr>
        <w:spacing w:after="0" w:line="240" w:lineRule="auto"/>
        <w:jc w:val="both"/>
        <w:rPr>
          <w:rFonts w:ascii="Times New Roman" w:hAnsi="Times New Roman"/>
          <w:sz w:val="28"/>
          <w:szCs w:val="28"/>
        </w:rPr>
      </w:pPr>
    </w:p>
    <w:p w14:paraId="2C0A248B" w14:textId="77777777" w:rsidR="00040AA8" w:rsidRDefault="00575FE5" w:rsidP="00575FE5">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t xml:space="preserve">Какая из сторон, как правило, не подлежит ответственности согласно FCPA? </w:t>
      </w:r>
    </w:p>
    <w:p w14:paraId="6B9E5093" w14:textId="77777777" w:rsidR="00040AA8" w:rsidRDefault="00575FE5" w:rsidP="00A71D06">
      <w:pPr>
        <w:pStyle w:val="af0"/>
        <w:numPr>
          <w:ilvl w:val="0"/>
          <w:numId w:val="47"/>
        </w:numPr>
        <w:spacing w:after="0" w:line="240" w:lineRule="auto"/>
        <w:jc w:val="both"/>
        <w:rPr>
          <w:rFonts w:ascii="Times New Roman" w:hAnsi="Times New Roman"/>
          <w:sz w:val="28"/>
          <w:szCs w:val="28"/>
        </w:rPr>
      </w:pPr>
      <w:r w:rsidRPr="00040AA8">
        <w:rPr>
          <w:rFonts w:ascii="Times New Roman" w:hAnsi="Times New Roman"/>
          <w:sz w:val="28"/>
          <w:szCs w:val="28"/>
        </w:rPr>
        <w:t>иностранный филиал американской компании</w:t>
      </w:r>
      <w:r w:rsidR="00040AA8">
        <w:rPr>
          <w:rFonts w:ascii="Times New Roman" w:hAnsi="Times New Roman"/>
          <w:sz w:val="28"/>
          <w:szCs w:val="28"/>
        </w:rPr>
        <w:t>;</w:t>
      </w:r>
    </w:p>
    <w:p w14:paraId="05DBC5CC" w14:textId="77777777" w:rsidR="00040AA8" w:rsidRDefault="00575FE5" w:rsidP="00A71D06">
      <w:pPr>
        <w:pStyle w:val="af0"/>
        <w:numPr>
          <w:ilvl w:val="0"/>
          <w:numId w:val="47"/>
        </w:numPr>
        <w:spacing w:after="0" w:line="240" w:lineRule="auto"/>
        <w:jc w:val="both"/>
        <w:rPr>
          <w:rFonts w:ascii="Times New Roman" w:hAnsi="Times New Roman"/>
          <w:sz w:val="28"/>
          <w:szCs w:val="28"/>
        </w:rPr>
      </w:pPr>
      <w:r w:rsidRPr="00040AA8">
        <w:rPr>
          <w:rFonts w:ascii="Times New Roman" w:hAnsi="Times New Roman"/>
          <w:sz w:val="28"/>
          <w:szCs w:val="28"/>
        </w:rPr>
        <w:t>компания, имеющая ценные б</w:t>
      </w:r>
      <w:r w:rsidR="00040AA8">
        <w:rPr>
          <w:rFonts w:ascii="Times New Roman" w:hAnsi="Times New Roman"/>
          <w:sz w:val="28"/>
          <w:szCs w:val="28"/>
        </w:rPr>
        <w:t>умаги, зарегистрированные в США;</w:t>
      </w:r>
    </w:p>
    <w:p w14:paraId="7155AAFD" w14:textId="77777777" w:rsidR="00A97760" w:rsidRDefault="00575FE5" w:rsidP="00A71D06">
      <w:pPr>
        <w:pStyle w:val="af0"/>
        <w:numPr>
          <w:ilvl w:val="0"/>
          <w:numId w:val="47"/>
        </w:numPr>
        <w:spacing w:after="0" w:line="240" w:lineRule="auto"/>
        <w:jc w:val="both"/>
        <w:rPr>
          <w:rFonts w:ascii="Times New Roman" w:hAnsi="Times New Roman"/>
          <w:sz w:val="28"/>
          <w:szCs w:val="28"/>
        </w:rPr>
      </w:pPr>
      <w:r w:rsidRPr="00040AA8">
        <w:rPr>
          <w:rFonts w:ascii="Times New Roman" w:hAnsi="Times New Roman"/>
          <w:sz w:val="28"/>
          <w:szCs w:val="28"/>
        </w:rPr>
        <w:t>американский бизнесмен, который приобрел билеты на концерт для чиновника китайского правител</w:t>
      </w:r>
      <w:r w:rsidR="00A97760">
        <w:rPr>
          <w:rFonts w:ascii="Times New Roman" w:hAnsi="Times New Roman"/>
          <w:sz w:val="28"/>
          <w:szCs w:val="28"/>
        </w:rPr>
        <w:t>ьства в надежде получить услугу;</w:t>
      </w:r>
    </w:p>
    <w:p w14:paraId="30D24B38" w14:textId="618CC6FA" w:rsidR="00575FE5" w:rsidRPr="00A97760" w:rsidRDefault="00575FE5" w:rsidP="00A71D06">
      <w:pPr>
        <w:pStyle w:val="af0"/>
        <w:numPr>
          <w:ilvl w:val="0"/>
          <w:numId w:val="47"/>
        </w:numPr>
        <w:spacing w:after="0" w:line="240" w:lineRule="auto"/>
        <w:jc w:val="both"/>
        <w:rPr>
          <w:rFonts w:ascii="Times New Roman" w:hAnsi="Times New Roman"/>
          <w:sz w:val="28"/>
          <w:szCs w:val="28"/>
        </w:rPr>
      </w:pPr>
      <w:r w:rsidRPr="00A97760">
        <w:rPr>
          <w:rFonts w:ascii="Times New Roman" w:hAnsi="Times New Roman"/>
          <w:sz w:val="28"/>
          <w:szCs w:val="28"/>
        </w:rPr>
        <w:t>человек, не имеющий какой-либо связи с США.</w:t>
      </w:r>
    </w:p>
    <w:p w14:paraId="57FBB3D8" w14:textId="77777777" w:rsidR="00A97760" w:rsidRPr="00A97760" w:rsidRDefault="00A97760" w:rsidP="00A97760">
      <w:pPr>
        <w:spacing w:after="0" w:line="240" w:lineRule="auto"/>
        <w:jc w:val="both"/>
        <w:rPr>
          <w:rFonts w:ascii="Times New Roman" w:hAnsi="Times New Roman"/>
          <w:sz w:val="28"/>
          <w:szCs w:val="28"/>
        </w:rPr>
      </w:pPr>
    </w:p>
    <w:p w14:paraId="0E9C6249" w14:textId="4268DC74" w:rsidR="00575FE5" w:rsidRPr="00575FE5" w:rsidRDefault="00575FE5" w:rsidP="00575FE5">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lastRenderedPageBreak/>
        <w:t>Каждая из следующих компаний должна обрабатывать конфиденциальную информацию о своих клиентах. Какие две из них должны иметь самую низкую толерантность к риску конфиденциальности?</w:t>
      </w:r>
    </w:p>
    <w:p w14:paraId="34796E05" w14:textId="77777777" w:rsidR="00A97760" w:rsidRDefault="00575FE5" w:rsidP="00A71D06">
      <w:pPr>
        <w:pStyle w:val="af0"/>
        <w:numPr>
          <w:ilvl w:val="0"/>
          <w:numId w:val="48"/>
        </w:numPr>
        <w:spacing w:after="0" w:line="240" w:lineRule="auto"/>
        <w:jc w:val="both"/>
        <w:rPr>
          <w:rFonts w:ascii="Times New Roman" w:hAnsi="Times New Roman"/>
          <w:sz w:val="28"/>
          <w:szCs w:val="28"/>
        </w:rPr>
      </w:pPr>
      <w:r w:rsidRPr="00A97760">
        <w:rPr>
          <w:rFonts w:ascii="Times New Roman" w:hAnsi="Times New Roman"/>
          <w:sz w:val="28"/>
          <w:szCs w:val="28"/>
        </w:rPr>
        <w:t xml:space="preserve">продуктовый магазин, который отслеживает каждую покупку, </w:t>
      </w:r>
      <w:r w:rsidR="00A97760">
        <w:rPr>
          <w:rFonts w:ascii="Times New Roman" w:hAnsi="Times New Roman"/>
          <w:sz w:val="28"/>
          <w:szCs w:val="28"/>
        </w:rPr>
        <w:t>сделанную одним из его клиентов;</w:t>
      </w:r>
    </w:p>
    <w:p w14:paraId="2510547F" w14:textId="77777777" w:rsidR="00A97760" w:rsidRDefault="00575FE5" w:rsidP="00A71D06">
      <w:pPr>
        <w:pStyle w:val="af0"/>
        <w:numPr>
          <w:ilvl w:val="0"/>
          <w:numId w:val="48"/>
        </w:numPr>
        <w:spacing w:after="0" w:line="240" w:lineRule="auto"/>
        <w:jc w:val="both"/>
        <w:rPr>
          <w:rFonts w:ascii="Times New Roman" w:hAnsi="Times New Roman"/>
          <w:sz w:val="28"/>
          <w:szCs w:val="28"/>
        </w:rPr>
      </w:pPr>
      <w:r w:rsidRPr="00A97760">
        <w:rPr>
          <w:rFonts w:ascii="Times New Roman" w:hAnsi="Times New Roman"/>
          <w:sz w:val="28"/>
          <w:szCs w:val="28"/>
        </w:rPr>
        <w:t>семейная медицина, которая ведет мед</w:t>
      </w:r>
      <w:r w:rsidR="00A97760">
        <w:rPr>
          <w:rFonts w:ascii="Times New Roman" w:hAnsi="Times New Roman"/>
          <w:sz w:val="28"/>
          <w:szCs w:val="28"/>
        </w:rPr>
        <w:t>ицинские записи своих пациентов;</w:t>
      </w:r>
    </w:p>
    <w:p w14:paraId="0ECC5176" w14:textId="77777777" w:rsidR="00A97760" w:rsidRDefault="00A97760" w:rsidP="00A71D06">
      <w:pPr>
        <w:pStyle w:val="af0"/>
        <w:numPr>
          <w:ilvl w:val="0"/>
          <w:numId w:val="48"/>
        </w:numPr>
        <w:spacing w:after="0" w:line="240" w:lineRule="auto"/>
        <w:jc w:val="both"/>
        <w:rPr>
          <w:rFonts w:ascii="Times New Roman" w:hAnsi="Times New Roman"/>
          <w:sz w:val="28"/>
          <w:szCs w:val="28"/>
        </w:rPr>
      </w:pPr>
      <w:r>
        <w:rPr>
          <w:rFonts w:ascii="Times New Roman" w:hAnsi="Times New Roman"/>
          <w:sz w:val="28"/>
          <w:szCs w:val="28"/>
        </w:rPr>
        <w:t>и</w:t>
      </w:r>
      <w:r w:rsidR="00575FE5" w:rsidRPr="00A97760">
        <w:rPr>
          <w:rFonts w:ascii="Times New Roman" w:hAnsi="Times New Roman"/>
          <w:sz w:val="28"/>
          <w:szCs w:val="28"/>
        </w:rPr>
        <w:t>нтернет-провайдер, который ведет учет всей инт</w:t>
      </w:r>
      <w:r>
        <w:rPr>
          <w:rFonts w:ascii="Times New Roman" w:hAnsi="Times New Roman"/>
          <w:sz w:val="28"/>
          <w:szCs w:val="28"/>
        </w:rPr>
        <w:t>ернет-активности своих клиентов;</w:t>
      </w:r>
    </w:p>
    <w:p w14:paraId="5E466599" w14:textId="2902F127" w:rsidR="00575FE5" w:rsidRPr="00A97760" w:rsidRDefault="00575FE5" w:rsidP="00A71D06">
      <w:pPr>
        <w:pStyle w:val="af0"/>
        <w:numPr>
          <w:ilvl w:val="0"/>
          <w:numId w:val="48"/>
        </w:numPr>
        <w:spacing w:after="0" w:line="240" w:lineRule="auto"/>
        <w:jc w:val="both"/>
        <w:rPr>
          <w:rFonts w:ascii="Times New Roman" w:hAnsi="Times New Roman"/>
          <w:sz w:val="28"/>
          <w:szCs w:val="28"/>
        </w:rPr>
      </w:pPr>
      <w:r w:rsidRPr="00A97760">
        <w:rPr>
          <w:rFonts w:ascii="Times New Roman" w:hAnsi="Times New Roman"/>
          <w:sz w:val="28"/>
          <w:szCs w:val="28"/>
        </w:rPr>
        <w:t>агентство кредитной отчетности, которое ведет учет вашей финансовой деятельности и транзакций.</w:t>
      </w:r>
    </w:p>
    <w:p w14:paraId="12BF68B1" w14:textId="77777777" w:rsidR="00A97760" w:rsidRPr="00A97760" w:rsidRDefault="00A97760" w:rsidP="00A97760">
      <w:pPr>
        <w:spacing w:after="0" w:line="240" w:lineRule="auto"/>
        <w:jc w:val="both"/>
        <w:rPr>
          <w:rFonts w:ascii="Times New Roman" w:hAnsi="Times New Roman"/>
          <w:sz w:val="28"/>
          <w:szCs w:val="28"/>
        </w:rPr>
      </w:pPr>
    </w:p>
    <w:p w14:paraId="4DB48A1B" w14:textId="5DC1AABD" w:rsidR="00575FE5" w:rsidRPr="00575FE5" w:rsidRDefault="00575FE5" w:rsidP="00575FE5">
      <w:pPr>
        <w:pStyle w:val="af0"/>
        <w:numPr>
          <w:ilvl w:val="0"/>
          <w:numId w:val="5"/>
        </w:numPr>
        <w:spacing w:after="0" w:line="240" w:lineRule="auto"/>
        <w:jc w:val="both"/>
        <w:rPr>
          <w:rFonts w:ascii="Times New Roman" w:hAnsi="Times New Roman"/>
          <w:sz w:val="28"/>
          <w:szCs w:val="28"/>
        </w:rPr>
      </w:pPr>
      <w:r w:rsidRPr="00575FE5">
        <w:rPr>
          <w:rFonts w:ascii="Times New Roman" w:hAnsi="Times New Roman"/>
          <w:sz w:val="28"/>
          <w:szCs w:val="28"/>
        </w:rPr>
        <w:t xml:space="preserve">Что из перечисленного считается финансовым драйвером комплаенса? </w:t>
      </w:r>
    </w:p>
    <w:p w14:paraId="0083B144" w14:textId="77777777" w:rsidR="00A97760" w:rsidRDefault="00575FE5" w:rsidP="00A71D06">
      <w:pPr>
        <w:pStyle w:val="af0"/>
        <w:numPr>
          <w:ilvl w:val="0"/>
          <w:numId w:val="49"/>
        </w:numPr>
        <w:spacing w:after="0" w:line="240" w:lineRule="auto"/>
        <w:jc w:val="both"/>
        <w:rPr>
          <w:rFonts w:ascii="Times New Roman" w:hAnsi="Times New Roman"/>
          <w:sz w:val="28"/>
          <w:szCs w:val="28"/>
        </w:rPr>
      </w:pPr>
      <w:r w:rsidRPr="00A97760">
        <w:rPr>
          <w:rFonts w:ascii="Times New Roman" w:hAnsi="Times New Roman"/>
          <w:sz w:val="28"/>
          <w:szCs w:val="28"/>
        </w:rPr>
        <w:t>угроза репутацион</w:t>
      </w:r>
      <w:r w:rsidR="00A97760">
        <w:rPr>
          <w:rFonts w:ascii="Times New Roman" w:hAnsi="Times New Roman"/>
          <w:sz w:val="28"/>
          <w:szCs w:val="28"/>
        </w:rPr>
        <w:t>ного вреда для организации;</w:t>
      </w:r>
    </w:p>
    <w:p w14:paraId="57A308DB" w14:textId="77777777" w:rsidR="00A97760" w:rsidRDefault="00575FE5" w:rsidP="00A71D06">
      <w:pPr>
        <w:pStyle w:val="af0"/>
        <w:numPr>
          <w:ilvl w:val="0"/>
          <w:numId w:val="49"/>
        </w:numPr>
        <w:spacing w:after="0" w:line="240" w:lineRule="auto"/>
        <w:jc w:val="both"/>
        <w:rPr>
          <w:rFonts w:ascii="Times New Roman" w:hAnsi="Times New Roman"/>
          <w:sz w:val="28"/>
          <w:szCs w:val="28"/>
        </w:rPr>
      </w:pPr>
      <w:r w:rsidRPr="00A97760">
        <w:rPr>
          <w:rFonts w:ascii="Times New Roman" w:hAnsi="Times New Roman"/>
          <w:sz w:val="28"/>
          <w:szCs w:val="28"/>
        </w:rPr>
        <w:t>угроза д</w:t>
      </w:r>
      <w:r w:rsidR="00A97760">
        <w:rPr>
          <w:rFonts w:ascii="Times New Roman" w:hAnsi="Times New Roman"/>
          <w:sz w:val="28"/>
          <w:szCs w:val="28"/>
        </w:rPr>
        <w:t>енежных штрафов за несоблюдение;</w:t>
      </w:r>
    </w:p>
    <w:p w14:paraId="1F7FC8D2" w14:textId="77777777" w:rsidR="00A97760" w:rsidRDefault="00575FE5" w:rsidP="00A71D06">
      <w:pPr>
        <w:pStyle w:val="af0"/>
        <w:numPr>
          <w:ilvl w:val="0"/>
          <w:numId w:val="49"/>
        </w:numPr>
        <w:spacing w:after="0" w:line="240" w:lineRule="auto"/>
        <w:jc w:val="both"/>
        <w:rPr>
          <w:rFonts w:ascii="Times New Roman" w:hAnsi="Times New Roman"/>
          <w:sz w:val="28"/>
          <w:szCs w:val="28"/>
        </w:rPr>
      </w:pPr>
      <w:r w:rsidRPr="00A97760">
        <w:rPr>
          <w:rFonts w:ascii="Times New Roman" w:hAnsi="Times New Roman"/>
          <w:sz w:val="28"/>
          <w:szCs w:val="28"/>
        </w:rPr>
        <w:t>мировое соглашение, которое включает в себя учетные и стор</w:t>
      </w:r>
      <w:r w:rsidR="00A97760">
        <w:rPr>
          <w:rFonts w:ascii="Times New Roman" w:hAnsi="Times New Roman"/>
          <w:sz w:val="28"/>
          <w:szCs w:val="28"/>
        </w:rPr>
        <w:t>онние аудиторские обязательства;</w:t>
      </w:r>
    </w:p>
    <w:p w14:paraId="2CE49DF4" w14:textId="15A40852" w:rsidR="00575FE5" w:rsidRPr="00A97760" w:rsidRDefault="00575FE5" w:rsidP="00A71D06">
      <w:pPr>
        <w:pStyle w:val="af0"/>
        <w:numPr>
          <w:ilvl w:val="0"/>
          <w:numId w:val="49"/>
        </w:numPr>
        <w:spacing w:after="0" w:line="240" w:lineRule="auto"/>
        <w:jc w:val="both"/>
        <w:rPr>
          <w:rFonts w:ascii="Times New Roman" w:hAnsi="Times New Roman"/>
          <w:sz w:val="28"/>
          <w:szCs w:val="28"/>
        </w:rPr>
      </w:pPr>
      <w:r w:rsidRPr="00A97760">
        <w:rPr>
          <w:rFonts w:ascii="Times New Roman" w:hAnsi="Times New Roman"/>
          <w:sz w:val="28"/>
          <w:szCs w:val="28"/>
        </w:rPr>
        <w:t>культура, которая повышает моральный дух сотрудников и помогает как в наборе, так и в удержании сотрудников.</w:t>
      </w:r>
    </w:p>
    <w:p w14:paraId="0BF6B20F" w14:textId="77777777" w:rsidR="00926305" w:rsidRDefault="00926305" w:rsidP="00926305">
      <w:pPr>
        <w:spacing w:after="0" w:line="240" w:lineRule="auto"/>
        <w:jc w:val="both"/>
        <w:rPr>
          <w:rFonts w:ascii="Times New Roman" w:hAnsi="Times New Roman"/>
          <w:sz w:val="28"/>
          <w:szCs w:val="28"/>
        </w:rPr>
      </w:pPr>
    </w:p>
    <w:p w14:paraId="1CD08B40" w14:textId="5B51C0CF" w:rsidR="00093BCD" w:rsidRPr="005958AE"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5958AE">
        <w:rPr>
          <w:rFonts w:ascii="Times New Roman" w:eastAsia="Times New Roman" w:hAnsi="Times New Roman" w:cs="Times New Roman"/>
          <w:b/>
          <w:sz w:val="28"/>
          <w:szCs w:val="28"/>
          <w:lang w:eastAsia="ru-RU"/>
        </w:rPr>
        <w:t>П</w:t>
      </w:r>
      <w:r w:rsidR="00DF4950">
        <w:rPr>
          <w:rFonts w:ascii="Times New Roman" w:eastAsia="Times New Roman" w:hAnsi="Times New Roman" w:cs="Times New Roman"/>
          <w:b/>
          <w:sz w:val="28"/>
          <w:szCs w:val="28"/>
          <w:lang w:eastAsia="ru-RU"/>
        </w:rPr>
        <w:t>римерная тематика домашних творческих заданий</w:t>
      </w:r>
      <w:r w:rsidR="00386C11">
        <w:rPr>
          <w:rFonts w:ascii="Times New Roman" w:eastAsia="Times New Roman" w:hAnsi="Times New Roman" w:cs="Times New Roman"/>
          <w:b/>
          <w:sz w:val="28"/>
          <w:szCs w:val="28"/>
          <w:lang w:eastAsia="ru-RU"/>
        </w:rPr>
        <w:t>:</w:t>
      </w:r>
    </w:p>
    <w:p w14:paraId="1AB27230"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Практический опыт построения эффективной комплаенс-службы в компании (на примере)</w:t>
      </w:r>
    </w:p>
    <w:p w14:paraId="3F2FE868"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Комплаенс-культура компании (на примере): опыт внедрения, продвижения и развития.</w:t>
      </w:r>
    </w:p>
    <w:p w14:paraId="3315DB0E"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Системы управления и контроля компании, связанные с комплаенс-рисками (на примере компании).</w:t>
      </w:r>
    </w:p>
    <w:p w14:paraId="233978DD"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Опыт автоматизации выявления конфликта интересов в компании (на примере)</w:t>
      </w:r>
      <w:r>
        <w:rPr>
          <w:rFonts w:ascii="Times New Roman" w:eastAsia="Times New Roman" w:hAnsi="Times New Roman"/>
          <w:sz w:val="28"/>
          <w:szCs w:val="28"/>
          <w:lang w:eastAsia="ru-RU"/>
        </w:rPr>
        <w:t>.</w:t>
      </w:r>
    </w:p>
    <w:p w14:paraId="6EA1E9A3"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Система комплаенс-контроля в составе юридической службы компании.</w:t>
      </w:r>
    </w:p>
    <w:p w14:paraId="085A0FE9"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Практика выявления, оценки и предупреждения возможных коррупционных нарушений в деятельности компании (на примере).</w:t>
      </w:r>
    </w:p>
    <w:p w14:paraId="3798A512"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Мониторинг эффективности системы противодействия коррупции в организации (на примере).</w:t>
      </w:r>
    </w:p>
    <w:p w14:paraId="5D8C9818"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HR Сompliance: минимизация рисков в сфере регулирования трудовых отношений.</w:t>
      </w:r>
    </w:p>
    <w:p w14:paraId="7FCED417"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Комиссия по корпоративной этике как часть системы комплаенс-контроля: практические аспекты создания и функционирования.</w:t>
      </w:r>
    </w:p>
    <w:p w14:paraId="43010313"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Практика построения и реализации комплаенс поддержки коммерческой политики компании (на примере).</w:t>
      </w:r>
    </w:p>
    <w:p w14:paraId="29ECEC87"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Антикоррупционный комплаенс в части организации, ведения и управления документооборотом.</w:t>
      </w:r>
    </w:p>
    <w:p w14:paraId="38E9F948"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lastRenderedPageBreak/>
        <w:t>Реализация мероприятий по обучению сотрудников политикам и процедурам антикоррупционной комплаенс-программы.</w:t>
      </w:r>
    </w:p>
    <w:p w14:paraId="5AF98CA1"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Оценка комплаенс-рисков: определение, предотвращение, устранение.</w:t>
      </w:r>
    </w:p>
    <w:p w14:paraId="2F6BB694"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Разработка и включение антикоррупционной оговорки при заключении договоров с контрагентами.</w:t>
      </w:r>
    </w:p>
    <w:p w14:paraId="1FB95037"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Антимонопольный комплаенс как механизм снижения ответственности должностных лиц и организаций.</w:t>
      </w:r>
    </w:p>
    <w:p w14:paraId="1AC60B34"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Ключевые качества эффективного комплаенс-офицера и его место в организации.</w:t>
      </w:r>
    </w:p>
    <w:p w14:paraId="4E5834A6"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Проведение внутреннего комплаенс-расследования в компании. </w:t>
      </w:r>
    </w:p>
    <w:p w14:paraId="59A477F8" w14:textId="77777777" w:rsid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Кодекс деловой этики как элемент антикоррупционной программы.</w:t>
      </w:r>
    </w:p>
    <w:p w14:paraId="360926C0" w14:textId="772B77EB" w:rsidR="00A97760" w:rsidRPr="00A97760" w:rsidRDefault="00A97760" w:rsidP="00A71D06">
      <w:pPr>
        <w:pStyle w:val="af0"/>
        <w:numPr>
          <w:ilvl w:val="0"/>
          <w:numId w:val="6"/>
        </w:numPr>
        <w:spacing w:line="240" w:lineRule="auto"/>
        <w:jc w:val="both"/>
        <w:rPr>
          <w:rFonts w:ascii="Times New Roman" w:eastAsia="Times New Roman" w:hAnsi="Times New Roman"/>
          <w:sz w:val="28"/>
          <w:szCs w:val="28"/>
          <w:lang w:eastAsia="ru-RU"/>
        </w:rPr>
      </w:pPr>
      <w:r w:rsidRPr="00A97760">
        <w:rPr>
          <w:rFonts w:ascii="Times New Roman" w:eastAsia="Times New Roman" w:hAnsi="Times New Roman"/>
          <w:sz w:val="28"/>
          <w:szCs w:val="28"/>
          <w:lang w:eastAsia="ru-RU"/>
        </w:rPr>
        <w:t>«Горячая линия» по вопросам противодействия коррупции. Теория и практика функционирования. </w:t>
      </w:r>
    </w:p>
    <w:p w14:paraId="427A2B2F" w14:textId="77777777" w:rsidR="0018433A" w:rsidRPr="0018433A" w:rsidRDefault="0018433A" w:rsidP="0018433A">
      <w:pPr>
        <w:spacing w:line="240" w:lineRule="auto"/>
        <w:jc w:val="both"/>
        <w:rPr>
          <w:rFonts w:ascii="Times New Roman" w:eastAsia="Times New Roman" w:hAnsi="Times New Roman"/>
          <w:sz w:val="28"/>
          <w:szCs w:val="28"/>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98913203"/>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7CE20D06"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DD272B">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098"/>
        <w:gridCol w:w="2453"/>
        <w:gridCol w:w="2482"/>
        <w:gridCol w:w="2455"/>
      </w:tblGrid>
      <w:tr w:rsidR="00CB6278" w:rsidRPr="009517E9" w14:paraId="149AF5F1" w14:textId="77777777" w:rsidTr="00A334BF">
        <w:tc>
          <w:tcPr>
            <w:tcW w:w="2098" w:type="dxa"/>
          </w:tcPr>
          <w:p w14:paraId="677FBA65" w14:textId="58E38D44" w:rsidR="00D546C7" w:rsidRPr="00DD272B" w:rsidRDefault="00D546C7" w:rsidP="005A5D9B">
            <w:pPr>
              <w:jc w:val="center"/>
              <w:rPr>
                <w:sz w:val="24"/>
                <w:szCs w:val="24"/>
              </w:rPr>
            </w:pPr>
            <w:r w:rsidRPr="00DD272B">
              <w:rPr>
                <w:sz w:val="24"/>
                <w:szCs w:val="24"/>
              </w:rPr>
              <w:t>Наименование компетенции</w:t>
            </w:r>
          </w:p>
        </w:tc>
        <w:tc>
          <w:tcPr>
            <w:tcW w:w="2453" w:type="dxa"/>
          </w:tcPr>
          <w:p w14:paraId="2A1EB293" w14:textId="2CAF4E8F" w:rsidR="00D546C7" w:rsidRPr="00DD272B" w:rsidRDefault="00D546C7" w:rsidP="005A5D9B">
            <w:pPr>
              <w:jc w:val="center"/>
              <w:rPr>
                <w:sz w:val="24"/>
                <w:szCs w:val="24"/>
              </w:rPr>
            </w:pPr>
            <w:r w:rsidRPr="00DD272B">
              <w:rPr>
                <w:sz w:val="24"/>
                <w:szCs w:val="24"/>
              </w:rPr>
              <w:t>Наименование  индикаторов достижения компетенции</w:t>
            </w:r>
          </w:p>
        </w:tc>
        <w:tc>
          <w:tcPr>
            <w:tcW w:w="2482" w:type="dxa"/>
          </w:tcPr>
          <w:p w14:paraId="76B56ADF" w14:textId="5AF447DC" w:rsidR="00D546C7" w:rsidRPr="00DD272B" w:rsidRDefault="00D546C7" w:rsidP="005A5D9B">
            <w:pPr>
              <w:jc w:val="center"/>
              <w:rPr>
                <w:sz w:val="24"/>
                <w:szCs w:val="24"/>
              </w:rPr>
            </w:pPr>
            <w:r w:rsidRPr="00DD272B">
              <w:rPr>
                <w:sz w:val="24"/>
                <w:szCs w:val="24"/>
              </w:rPr>
              <w:t>Результаты обучения (умения и знания), соотнесенные с индикаторами достижения компетенции</w:t>
            </w:r>
          </w:p>
        </w:tc>
        <w:tc>
          <w:tcPr>
            <w:tcW w:w="2455" w:type="dxa"/>
            <w:shd w:val="clear" w:color="auto" w:fill="auto"/>
          </w:tcPr>
          <w:p w14:paraId="28D1D311" w14:textId="77777777" w:rsidR="00D546C7" w:rsidRPr="00DD272B" w:rsidRDefault="00D546C7" w:rsidP="005A5D9B">
            <w:pPr>
              <w:jc w:val="center"/>
              <w:rPr>
                <w:sz w:val="24"/>
                <w:szCs w:val="24"/>
              </w:rPr>
            </w:pPr>
            <w:r w:rsidRPr="00DD272B">
              <w:rPr>
                <w:sz w:val="24"/>
                <w:szCs w:val="24"/>
              </w:rPr>
              <w:t>Типовые контрольные задания</w:t>
            </w:r>
          </w:p>
        </w:tc>
      </w:tr>
      <w:tr w:rsidR="00CB6278" w:rsidRPr="009517E9" w14:paraId="610377A0" w14:textId="77777777" w:rsidTr="00A334BF">
        <w:tc>
          <w:tcPr>
            <w:tcW w:w="2098" w:type="dxa"/>
            <w:vMerge w:val="restart"/>
          </w:tcPr>
          <w:p w14:paraId="4497C77A" w14:textId="1E0996CA" w:rsidR="00CB6278" w:rsidRPr="00DD272B" w:rsidRDefault="00CB6278" w:rsidP="000675DD">
            <w:pPr>
              <w:jc w:val="both"/>
              <w:rPr>
                <w:sz w:val="24"/>
                <w:szCs w:val="24"/>
              </w:rPr>
            </w:pPr>
            <w:r w:rsidRPr="00DD272B">
              <w:rPr>
                <w:sz w:val="24"/>
                <w:szCs w:val="24"/>
              </w:rPr>
              <w:t>Способность применять знания иностранно языка на уровне, достаточном для межличностного общения, учебной и профессиональной деятельности</w:t>
            </w:r>
            <w:r w:rsidR="00DD272B">
              <w:rPr>
                <w:sz w:val="24"/>
                <w:szCs w:val="24"/>
              </w:rPr>
              <w:t>. (УК-3)</w:t>
            </w:r>
          </w:p>
        </w:tc>
        <w:tc>
          <w:tcPr>
            <w:tcW w:w="2453" w:type="dxa"/>
            <w:vMerge w:val="restart"/>
          </w:tcPr>
          <w:p w14:paraId="197252B1" w14:textId="5ABB2CA3" w:rsidR="00CB6278" w:rsidRPr="00DD272B" w:rsidRDefault="00CB6278" w:rsidP="006321B6">
            <w:pPr>
              <w:jc w:val="both"/>
              <w:rPr>
                <w:sz w:val="24"/>
                <w:szCs w:val="24"/>
              </w:rPr>
            </w:pPr>
            <w:r w:rsidRPr="00DD272B">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482" w:type="dxa"/>
          </w:tcPr>
          <w:p w14:paraId="4BFA1908" w14:textId="77777777" w:rsidR="00CB6278" w:rsidRPr="00DD272B" w:rsidRDefault="00CB6278" w:rsidP="00CA3AC6">
            <w:pPr>
              <w:jc w:val="both"/>
              <w:rPr>
                <w:sz w:val="24"/>
                <w:szCs w:val="24"/>
              </w:rPr>
            </w:pPr>
            <w:r w:rsidRPr="00DD272B">
              <w:rPr>
                <w:b/>
                <w:sz w:val="24"/>
                <w:szCs w:val="24"/>
              </w:rPr>
              <w:t>Знание:</w:t>
            </w:r>
            <w:r w:rsidRPr="00DD272B">
              <w:rPr>
                <w:sz w:val="24"/>
                <w:szCs w:val="24"/>
              </w:rPr>
              <w:t xml:space="preserve"> </w:t>
            </w:r>
          </w:p>
          <w:p w14:paraId="07A75E11" w14:textId="702E412A" w:rsidR="00CB6278" w:rsidRPr="00DD272B" w:rsidRDefault="00CB6278"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основ современных коммуникативных технологий в иностранном языке в рамках научной и профессиональной деятельности.</w:t>
            </w:r>
          </w:p>
        </w:tc>
        <w:tc>
          <w:tcPr>
            <w:tcW w:w="2455" w:type="dxa"/>
            <w:shd w:val="clear" w:color="auto" w:fill="auto"/>
          </w:tcPr>
          <w:p w14:paraId="702F48A9" w14:textId="239D865F" w:rsidR="00CB6278" w:rsidRPr="00DD272B" w:rsidRDefault="005410DC" w:rsidP="00E51094">
            <w:pPr>
              <w:pStyle w:val="af0"/>
              <w:numPr>
                <w:ilvl w:val="0"/>
                <w:numId w:val="7"/>
              </w:numPr>
              <w:spacing w:after="0" w:line="240" w:lineRule="auto"/>
              <w:ind w:left="0" w:firstLine="0"/>
              <w:jc w:val="both"/>
              <w:rPr>
                <w:rFonts w:ascii="Times New Roman" w:hAnsi="Times New Roman"/>
                <w:sz w:val="24"/>
                <w:szCs w:val="24"/>
              </w:rPr>
            </w:pPr>
            <w:r w:rsidRPr="00DD272B">
              <w:rPr>
                <w:rFonts w:ascii="Times New Roman" w:eastAsia="Times New Roman" w:hAnsi="Times New Roman"/>
                <w:sz w:val="24"/>
                <w:szCs w:val="24"/>
              </w:rPr>
              <w:t>Подготовьте вопросы к выступлению Вашего коллеги в рамках семинарского занятия по заранее обозначенной теме.</w:t>
            </w:r>
          </w:p>
        </w:tc>
      </w:tr>
      <w:tr w:rsidR="00CB6278" w:rsidRPr="009517E9" w14:paraId="36CC4F90" w14:textId="77777777" w:rsidTr="00A334BF">
        <w:tc>
          <w:tcPr>
            <w:tcW w:w="2098" w:type="dxa"/>
            <w:vMerge/>
          </w:tcPr>
          <w:p w14:paraId="637809BD" w14:textId="77777777" w:rsidR="00CB6278" w:rsidRPr="00DD272B" w:rsidRDefault="00CB6278" w:rsidP="005958AE">
            <w:pPr>
              <w:jc w:val="both"/>
              <w:rPr>
                <w:sz w:val="24"/>
                <w:szCs w:val="24"/>
              </w:rPr>
            </w:pPr>
          </w:p>
        </w:tc>
        <w:tc>
          <w:tcPr>
            <w:tcW w:w="2453" w:type="dxa"/>
            <w:vMerge/>
          </w:tcPr>
          <w:p w14:paraId="0F1A93AB" w14:textId="77777777" w:rsidR="00CB6278" w:rsidRPr="00DD272B" w:rsidRDefault="00CB6278" w:rsidP="00756B42">
            <w:pPr>
              <w:jc w:val="both"/>
              <w:rPr>
                <w:sz w:val="24"/>
                <w:szCs w:val="24"/>
              </w:rPr>
            </w:pPr>
          </w:p>
        </w:tc>
        <w:tc>
          <w:tcPr>
            <w:tcW w:w="2482" w:type="dxa"/>
          </w:tcPr>
          <w:p w14:paraId="58F25769" w14:textId="77777777" w:rsidR="00CB6278" w:rsidRPr="00DD272B" w:rsidRDefault="00CB6278" w:rsidP="00CA3AC6">
            <w:pPr>
              <w:jc w:val="both"/>
              <w:rPr>
                <w:sz w:val="24"/>
                <w:szCs w:val="24"/>
              </w:rPr>
            </w:pPr>
            <w:r w:rsidRPr="00DD272B">
              <w:rPr>
                <w:b/>
                <w:sz w:val="24"/>
                <w:szCs w:val="24"/>
              </w:rPr>
              <w:t>Умение:</w:t>
            </w:r>
            <w:r w:rsidRPr="00DD272B">
              <w:rPr>
                <w:sz w:val="24"/>
                <w:szCs w:val="24"/>
              </w:rPr>
              <w:t xml:space="preserve"> </w:t>
            </w:r>
          </w:p>
          <w:p w14:paraId="099FD234" w14:textId="1BC9BB2C" w:rsidR="00CB6278" w:rsidRPr="00DD272B" w:rsidRDefault="00CB6278"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осуществлять коммуникации на иностранном языке на достаточном уровне </w:t>
            </w:r>
            <w:r w:rsidRPr="00DD272B">
              <w:rPr>
                <w:rFonts w:ascii="Times New Roman" w:eastAsia="Times New Roman" w:hAnsi="Times New Roman"/>
                <w:sz w:val="24"/>
                <w:szCs w:val="24"/>
              </w:rPr>
              <w:lastRenderedPageBreak/>
              <w:t>качества с использованием современных технологий.</w:t>
            </w:r>
          </w:p>
        </w:tc>
        <w:tc>
          <w:tcPr>
            <w:tcW w:w="2455" w:type="dxa"/>
            <w:shd w:val="clear" w:color="auto" w:fill="auto"/>
          </w:tcPr>
          <w:p w14:paraId="534FC884" w14:textId="41B7524F" w:rsidR="00CB6278" w:rsidRPr="00DD272B" w:rsidRDefault="005410DC" w:rsidP="00496989">
            <w:pPr>
              <w:pStyle w:val="af0"/>
              <w:numPr>
                <w:ilvl w:val="0"/>
                <w:numId w:val="8"/>
              </w:numPr>
              <w:spacing w:after="0" w:line="240" w:lineRule="auto"/>
              <w:ind w:left="10" w:firstLine="0"/>
              <w:jc w:val="both"/>
              <w:rPr>
                <w:rFonts w:ascii="Times New Roman" w:hAnsi="Times New Roman"/>
                <w:sz w:val="24"/>
                <w:szCs w:val="24"/>
              </w:rPr>
            </w:pPr>
            <w:r w:rsidRPr="00DD272B">
              <w:rPr>
                <w:rFonts w:ascii="Times New Roman" w:eastAsia="Times New Roman" w:hAnsi="Times New Roman"/>
                <w:sz w:val="24"/>
                <w:szCs w:val="24"/>
              </w:rPr>
              <w:lastRenderedPageBreak/>
              <w:t xml:space="preserve">Подготовьте выступление с использованием презентационного материала в рамках </w:t>
            </w:r>
            <w:r w:rsidRPr="00DD272B">
              <w:rPr>
                <w:rFonts w:ascii="Times New Roman" w:eastAsia="Times New Roman" w:hAnsi="Times New Roman"/>
                <w:sz w:val="24"/>
                <w:szCs w:val="24"/>
              </w:rPr>
              <w:lastRenderedPageBreak/>
              <w:t>одной из тем дисциплины. В завершении своего выступления представьте для аудитории вопросы и задания по Вашему выступлению в количестве не менее пяти различной типологии (общие, специальные, альтернативные и др. вопросы, задания на единичный, множественный выбор и т.п.).</w:t>
            </w:r>
          </w:p>
        </w:tc>
      </w:tr>
      <w:tr w:rsidR="00CB6278" w:rsidRPr="009517E9" w14:paraId="27707238" w14:textId="77777777" w:rsidTr="00A334BF">
        <w:tc>
          <w:tcPr>
            <w:tcW w:w="2098" w:type="dxa"/>
            <w:vMerge/>
          </w:tcPr>
          <w:p w14:paraId="5D111542" w14:textId="77777777" w:rsidR="00CB6278" w:rsidRPr="00DD272B" w:rsidRDefault="00CB6278" w:rsidP="00CA3AC6">
            <w:pPr>
              <w:jc w:val="both"/>
              <w:rPr>
                <w:sz w:val="24"/>
                <w:szCs w:val="24"/>
              </w:rPr>
            </w:pPr>
          </w:p>
        </w:tc>
        <w:tc>
          <w:tcPr>
            <w:tcW w:w="2453" w:type="dxa"/>
            <w:vMerge w:val="restart"/>
          </w:tcPr>
          <w:p w14:paraId="73696089" w14:textId="1A89A5D6" w:rsidR="00CB6278" w:rsidRPr="00DD272B" w:rsidRDefault="00CB6278" w:rsidP="00A247E5">
            <w:pPr>
              <w:jc w:val="both"/>
              <w:rPr>
                <w:sz w:val="24"/>
                <w:szCs w:val="24"/>
              </w:rPr>
            </w:pPr>
            <w:r w:rsidRPr="00DD272B">
              <w:rPr>
                <w:sz w:val="24"/>
                <w:szCs w:val="24"/>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482" w:type="dxa"/>
          </w:tcPr>
          <w:p w14:paraId="1ADB2283" w14:textId="77777777" w:rsidR="00CB6278" w:rsidRPr="00DD272B" w:rsidRDefault="00CB6278" w:rsidP="00A247E5">
            <w:pPr>
              <w:jc w:val="both"/>
              <w:rPr>
                <w:sz w:val="24"/>
                <w:szCs w:val="24"/>
              </w:rPr>
            </w:pPr>
            <w:r w:rsidRPr="00DD272B">
              <w:rPr>
                <w:b/>
                <w:sz w:val="24"/>
                <w:szCs w:val="24"/>
              </w:rPr>
              <w:t>Знание:</w:t>
            </w:r>
            <w:r w:rsidRPr="00DD272B">
              <w:rPr>
                <w:sz w:val="24"/>
                <w:szCs w:val="24"/>
              </w:rPr>
              <w:t xml:space="preserve"> </w:t>
            </w:r>
          </w:p>
          <w:p w14:paraId="2CA966A0" w14:textId="695C29F6" w:rsidR="00CB6278" w:rsidRPr="00DD272B" w:rsidRDefault="00CB6278" w:rsidP="00A247E5">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лексической базы по тематике антикоррупционного комплаенс.</w:t>
            </w:r>
          </w:p>
        </w:tc>
        <w:tc>
          <w:tcPr>
            <w:tcW w:w="2455" w:type="dxa"/>
            <w:shd w:val="clear" w:color="auto" w:fill="auto"/>
          </w:tcPr>
          <w:p w14:paraId="1EA32CCB" w14:textId="77777777" w:rsidR="005B16DE" w:rsidRPr="00DD272B" w:rsidRDefault="00496989" w:rsidP="00496989">
            <w:pPr>
              <w:pStyle w:val="af0"/>
              <w:numPr>
                <w:ilvl w:val="0"/>
                <w:numId w:val="31"/>
              </w:numPr>
              <w:spacing w:after="0" w:line="240" w:lineRule="auto"/>
              <w:ind w:left="22" w:firstLine="142"/>
              <w:jc w:val="both"/>
              <w:rPr>
                <w:rFonts w:ascii="Times New Roman" w:hAnsi="Times New Roman"/>
                <w:sz w:val="24"/>
                <w:szCs w:val="24"/>
              </w:rPr>
            </w:pPr>
            <w:r w:rsidRPr="00DD272B">
              <w:rPr>
                <w:rFonts w:ascii="Times New Roman" w:eastAsia="Times New Roman" w:hAnsi="Times New Roman"/>
                <w:sz w:val="24"/>
                <w:szCs w:val="24"/>
              </w:rPr>
              <w:t>Опишите ответственность компаний за несоблюдение законодательства ЕС о конкуренции (250-300 сло</w:t>
            </w:r>
            <w:r w:rsidR="005B16DE" w:rsidRPr="00DD272B">
              <w:rPr>
                <w:rFonts w:ascii="Times New Roman" w:eastAsia="Times New Roman" w:hAnsi="Times New Roman"/>
                <w:sz w:val="24"/>
                <w:szCs w:val="24"/>
              </w:rPr>
              <w:t>в, на английском языке).</w:t>
            </w:r>
          </w:p>
          <w:p w14:paraId="5C091C09" w14:textId="77777777" w:rsidR="005B16DE" w:rsidRPr="00DD272B" w:rsidRDefault="00496989" w:rsidP="00496989">
            <w:pPr>
              <w:pStyle w:val="af0"/>
              <w:numPr>
                <w:ilvl w:val="0"/>
                <w:numId w:val="31"/>
              </w:numPr>
              <w:spacing w:after="0" w:line="240" w:lineRule="auto"/>
              <w:ind w:left="22" w:firstLine="142"/>
              <w:jc w:val="both"/>
              <w:rPr>
                <w:rFonts w:ascii="Times New Roman" w:hAnsi="Times New Roman"/>
                <w:sz w:val="24"/>
                <w:szCs w:val="24"/>
              </w:rPr>
            </w:pPr>
            <w:r w:rsidRPr="00DD272B">
              <w:rPr>
                <w:rFonts w:ascii="Times New Roman" w:eastAsia="Times New Roman" w:hAnsi="Times New Roman"/>
                <w:sz w:val="24"/>
                <w:szCs w:val="24"/>
              </w:rPr>
              <w:t xml:space="preserve">Дайте характеристику процедуре оценки контрагентов (due diligence) как инструменту комплаенс на английском языке. </w:t>
            </w:r>
          </w:p>
          <w:p w14:paraId="79D2CF87" w14:textId="77CC5590" w:rsidR="00CB6278" w:rsidRPr="00DD272B" w:rsidRDefault="00496989" w:rsidP="005B16DE">
            <w:pPr>
              <w:pStyle w:val="af0"/>
              <w:numPr>
                <w:ilvl w:val="0"/>
                <w:numId w:val="31"/>
              </w:numPr>
              <w:spacing w:after="0" w:line="240" w:lineRule="auto"/>
              <w:ind w:left="22" w:firstLine="142"/>
              <w:jc w:val="both"/>
              <w:rPr>
                <w:rFonts w:ascii="Times New Roman" w:hAnsi="Times New Roman"/>
                <w:sz w:val="24"/>
                <w:szCs w:val="24"/>
              </w:rPr>
            </w:pPr>
            <w:r w:rsidRPr="00DD272B">
              <w:rPr>
                <w:rFonts w:ascii="Times New Roman" w:eastAsia="Times New Roman" w:hAnsi="Times New Roman"/>
                <w:sz w:val="24"/>
                <w:szCs w:val="24"/>
              </w:rPr>
              <w:t xml:space="preserve">Опишите возможные последствия следующих действий американской фармацевтической компании (на английском языке). Сотрудники компании определяли врачам государственных клиник ряда стран Восточной Европы и России объемы назначений лекарственных препаратов и за это предоставляли </w:t>
            </w:r>
            <w:r w:rsidRPr="00DD272B">
              <w:rPr>
                <w:rFonts w:ascii="Times New Roman" w:eastAsia="Times New Roman" w:hAnsi="Times New Roman"/>
                <w:sz w:val="24"/>
                <w:szCs w:val="24"/>
              </w:rPr>
              <w:lastRenderedPageBreak/>
              <w:t xml:space="preserve">финансовое вознаграждение (обозначалось как спонсорство), а также оплачивали отдых врачей (обозначая его как поездки за рубеж на конференции). </w:t>
            </w:r>
          </w:p>
        </w:tc>
      </w:tr>
      <w:tr w:rsidR="00CB6278" w:rsidRPr="009517E9" w14:paraId="76AFB191" w14:textId="77777777" w:rsidTr="00A334BF">
        <w:tc>
          <w:tcPr>
            <w:tcW w:w="2098" w:type="dxa"/>
            <w:vMerge/>
          </w:tcPr>
          <w:p w14:paraId="50116EFE" w14:textId="77777777" w:rsidR="00CB6278" w:rsidRPr="00DD272B" w:rsidRDefault="00CB6278" w:rsidP="005958AE">
            <w:pPr>
              <w:jc w:val="both"/>
              <w:rPr>
                <w:sz w:val="24"/>
                <w:szCs w:val="24"/>
              </w:rPr>
            </w:pPr>
          </w:p>
        </w:tc>
        <w:tc>
          <w:tcPr>
            <w:tcW w:w="2453" w:type="dxa"/>
            <w:vMerge/>
          </w:tcPr>
          <w:p w14:paraId="47DBEAFA" w14:textId="77777777" w:rsidR="00CB6278" w:rsidRPr="00DD272B" w:rsidRDefault="00CB6278" w:rsidP="00756B42">
            <w:pPr>
              <w:jc w:val="both"/>
              <w:rPr>
                <w:sz w:val="24"/>
                <w:szCs w:val="24"/>
              </w:rPr>
            </w:pPr>
          </w:p>
        </w:tc>
        <w:tc>
          <w:tcPr>
            <w:tcW w:w="2482" w:type="dxa"/>
          </w:tcPr>
          <w:p w14:paraId="37300157" w14:textId="77777777" w:rsidR="00CB6278" w:rsidRPr="00DD272B" w:rsidRDefault="00CB6278" w:rsidP="00CA3AC6">
            <w:pPr>
              <w:jc w:val="both"/>
              <w:rPr>
                <w:b/>
                <w:sz w:val="24"/>
                <w:szCs w:val="24"/>
              </w:rPr>
            </w:pPr>
            <w:r w:rsidRPr="00DD272B">
              <w:rPr>
                <w:b/>
                <w:sz w:val="24"/>
                <w:szCs w:val="24"/>
              </w:rPr>
              <w:t>Умение:</w:t>
            </w:r>
          </w:p>
          <w:p w14:paraId="5AD25774" w14:textId="1C411237" w:rsidR="00CB6278" w:rsidRPr="00DD272B" w:rsidRDefault="00CB6278" w:rsidP="00A71D06">
            <w:pPr>
              <w:pStyle w:val="af0"/>
              <w:numPr>
                <w:ilvl w:val="0"/>
                <w:numId w:val="32"/>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грамотно организовывать устную и письменную речь по проблемам антикоррупционного комплаенс на иностранном языке.</w:t>
            </w:r>
          </w:p>
        </w:tc>
        <w:tc>
          <w:tcPr>
            <w:tcW w:w="2455" w:type="dxa"/>
            <w:shd w:val="clear" w:color="auto" w:fill="auto"/>
          </w:tcPr>
          <w:p w14:paraId="1D6FA61E" w14:textId="77777777" w:rsidR="005B16DE" w:rsidRPr="00DD272B" w:rsidRDefault="005B16DE" w:rsidP="005B16DE">
            <w:pPr>
              <w:pStyle w:val="af0"/>
              <w:numPr>
                <w:ilvl w:val="0"/>
                <w:numId w:val="33"/>
              </w:numPr>
              <w:spacing w:after="0" w:line="240" w:lineRule="auto"/>
              <w:ind w:left="0" w:firstLine="124"/>
              <w:jc w:val="both"/>
              <w:rPr>
                <w:rFonts w:ascii="Times New Roman" w:eastAsia="Times New Roman" w:hAnsi="Times New Roman"/>
                <w:color w:val="000000"/>
                <w:sz w:val="24"/>
                <w:szCs w:val="24"/>
              </w:rPr>
            </w:pPr>
            <w:r w:rsidRPr="00DD272B">
              <w:rPr>
                <w:rFonts w:ascii="Times New Roman" w:eastAsia="Times New Roman" w:hAnsi="Times New Roman"/>
                <w:sz w:val="24"/>
                <w:szCs w:val="24"/>
              </w:rPr>
              <w:t>В чем Вы видите специфику и необходимость построения системы комплаенс-контроля в европейских компаниях?</w:t>
            </w:r>
          </w:p>
          <w:p w14:paraId="711C7447" w14:textId="77777777" w:rsidR="005B16DE" w:rsidRPr="00DD272B" w:rsidRDefault="005B16DE" w:rsidP="005B16DE">
            <w:pPr>
              <w:pStyle w:val="af0"/>
              <w:numPr>
                <w:ilvl w:val="0"/>
                <w:numId w:val="33"/>
              </w:numPr>
              <w:spacing w:after="0" w:line="240" w:lineRule="auto"/>
              <w:ind w:left="0" w:firstLine="124"/>
              <w:jc w:val="both"/>
              <w:rPr>
                <w:rFonts w:ascii="Times New Roman" w:eastAsia="Times New Roman" w:hAnsi="Times New Roman"/>
                <w:color w:val="000000"/>
                <w:sz w:val="24"/>
                <w:szCs w:val="24"/>
              </w:rPr>
            </w:pPr>
            <w:r w:rsidRPr="00DD272B">
              <w:rPr>
                <w:rFonts w:ascii="Times New Roman" w:eastAsia="Times New Roman" w:hAnsi="Times New Roman"/>
                <w:sz w:val="24"/>
                <w:szCs w:val="24"/>
              </w:rPr>
              <w:t xml:space="preserve">Каковы особенности налогообложения иностранных счетов в США? </w:t>
            </w:r>
          </w:p>
          <w:p w14:paraId="5271E6CA" w14:textId="6BD8C723" w:rsidR="00CB6278" w:rsidRPr="00DD272B" w:rsidRDefault="005B16DE" w:rsidP="005B16DE">
            <w:pPr>
              <w:pStyle w:val="af0"/>
              <w:numPr>
                <w:ilvl w:val="0"/>
                <w:numId w:val="33"/>
              </w:numPr>
              <w:spacing w:after="0" w:line="240" w:lineRule="auto"/>
              <w:ind w:left="0" w:firstLine="124"/>
              <w:jc w:val="both"/>
              <w:rPr>
                <w:rFonts w:ascii="Times New Roman" w:eastAsia="Times New Roman" w:hAnsi="Times New Roman"/>
                <w:color w:val="000000"/>
                <w:sz w:val="24"/>
                <w:szCs w:val="24"/>
              </w:rPr>
            </w:pPr>
            <w:r w:rsidRPr="00DD272B">
              <w:rPr>
                <w:rFonts w:ascii="Times New Roman" w:eastAsia="Times New Roman" w:hAnsi="Times New Roman"/>
                <w:sz w:val="24"/>
                <w:szCs w:val="24"/>
              </w:rPr>
              <w:t>Как, по Вашему мнению изменилась реализация комплаенс-функции за последние 20-30 лет?</w:t>
            </w:r>
          </w:p>
        </w:tc>
      </w:tr>
      <w:tr w:rsidR="00CB6278" w:rsidRPr="009517E9" w14:paraId="5C66235E" w14:textId="77777777" w:rsidTr="00A334BF">
        <w:tc>
          <w:tcPr>
            <w:tcW w:w="2098" w:type="dxa"/>
            <w:vMerge/>
          </w:tcPr>
          <w:p w14:paraId="1FDA91B5" w14:textId="41F5735D" w:rsidR="00CB6278" w:rsidRPr="00DD272B" w:rsidRDefault="00CB6278" w:rsidP="00CA3AC6">
            <w:pPr>
              <w:jc w:val="both"/>
              <w:rPr>
                <w:sz w:val="24"/>
                <w:szCs w:val="24"/>
              </w:rPr>
            </w:pPr>
          </w:p>
        </w:tc>
        <w:tc>
          <w:tcPr>
            <w:tcW w:w="2453" w:type="dxa"/>
            <w:vMerge w:val="restart"/>
          </w:tcPr>
          <w:p w14:paraId="1664BBD2" w14:textId="42BE0C86" w:rsidR="00CB6278" w:rsidRPr="00DD272B" w:rsidRDefault="00CB6278" w:rsidP="00A247E5">
            <w:pPr>
              <w:pStyle w:val="af0"/>
              <w:numPr>
                <w:ilvl w:val="0"/>
                <w:numId w:val="30"/>
              </w:numPr>
              <w:spacing w:after="0" w:line="240" w:lineRule="auto"/>
              <w:ind w:left="0" w:right="-74" w:firstLine="142"/>
              <w:jc w:val="both"/>
              <w:rPr>
                <w:rFonts w:ascii="Times New Roman" w:eastAsia="Times New Roman" w:hAnsi="Times New Roman"/>
                <w:sz w:val="24"/>
                <w:szCs w:val="24"/>
              </w:rPr>
            </w:pPr>
            <w:r w:rsidRPr="00DD272B">
              <w:rPr>
                <w:rFonts w:ascii="Times New Roman" w:eastAsia="Times New Roman" w:hAnsi="Times New Roman"/>
                <w:sz w:val="24"/>
                <w:szCs w:val="24"/>
              </w:rPr>
              <w:t>Использует приемы публичной речи и делового и профессионального дискурса на иностранном языке.</w:t>
            </w:r>
          </w:p>
          <w:p w14:paraId="1F148B8C" w14:textId="77777777" w:rsidR="00CB6278" w:rsidRPr="00DD272B" w:rsidRDefault="00CB6278" w:rsidP="00A247E5">
            <w:pPr>
              <w:jc w:val="both"/>
              <w:rPr>
                <w:sz w:val="24"/>
                <w:szCs w:val="24"/>
              </w:rPr>
            </w:pPr>
          </w:p>
        </w:tc>
        <w:tc>
          <w:tcPr>
            <w:tcW w:w="2482" w:type="dxa"/>
          </w:tcPr>
          <w:p w14:paraId="7F5FB009" w14:textId="77777777" w:rsidR="00CB6278" w:rsidRPr="00DD272B" w:rsidRDefault="00CB6278" w:rsidP="00CA3AC6">
            <w:pPr>
              <w:jc w:val="both"/>
              <w:rPr>
                <w:b/>
                <w:sz w:val="24"/>
                <w:szCs w:val="24"/>
              </w:rPr>
            </w:pPr>
            <w:r w:rsidRPr="00DD272B">
              <w:rPr>
                <w:b/>
                <w:sz w:val="24"/>
                <w:szCs w:val="24"/>
              </w:rPr>
              <w:t xml:space="preserve">Знание: </w:t>
            </w:r>
          </w:p>
          <w:p w14:paraId="569ED89D" w14:textId="64DF0003" w:rsidR="00CB6278" w:rsidRPr="00DD272B" w:rsidRDefault="00CB6278" w:rsidP="00A71D06">
            <w:pPr>
              <w:pStyle w:val="af0"/>
              <w:numPr>
                <w:ilvl w:val="0"/>
                <w:numId w:val="29"/>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основ организации презентации результатов научных и прикладных исследований в области антикоррупционного комплаенс.</w:t>
            </w:r>
          </w:p>
          <w:p w14:paraId="723A3593" w14:textId="3152CF12" w:rsidR="00CB6278" w:rsidRPr="00DD272B" w:rsidRDefault="00CB6278" w:rsidP="005A5D9B">
            <w:pPr>
              <w:jc w:val="both"/>
              <w:rPr>
                <w:sz w:val="24"/>
                <w:szCs w:val="24"/>
              </w:rPr>
            </w:pPr>
          </w:p>
        </w:tc>
        <w:tc>
          <w:tcPr>
            <w:tcW w:w="2455" w:type="dxa"/>
            <w:shd w:val="clear" w:color="auto" w:fill="auto"/>
          </w:tcPr>
          <w:p w14:paraId="46032368" w14:textId="77777777" w:rsidR="005B16DE" w:rsidRPr="00DD272B" w:rsidRDefault="005B16DE" w:rsidP="005B16DE">
            <w:pPr>
              <w:pStyle w:val="af0"/>
              <w:numPr>
                <w:ilvl w:val="0"/>
                <w:numId w:val="13"/>
              </w:numPr>
              <w:spacing w:after="0" w:line="240" w:lineRule="auto"/>
              <w:ind w:left="22" w:hanging="22"/>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Подготовьте краткое выступление на английском языке о том, какими принципами должна руководствоваться компания согласно UK Bribery Act? </w:t>
            </w:r>
          </w:p>
          <w:p w14:paraId="3E263FB0" w14:textId="4C17CE5F" w:rsidR="005B16DE" w:rsidRPr="00DD272B" w:rsidRDefault="005B16DE" w:rsidP="005B16DE">
            <w:pPr>
              <w:pStyle w:val="af0"/>
              <w:numPr>
                <w:ilvl w:val="0"/>
                <w:numId w:val="13"/>
              </w:numPr>
              <w:spacing w:after="0" w:line="240" w:lineRule="auto"/>
              <w:ind w:left="22" w:hanging="22"/>
              <w:jc w:val="both"/>
              <w:rPr>
                <w:rFonts w:ascii="Times New Roman" w:eastAsia="Times New Roman" w:hAnsi="Times New Roman"/>
                <w:sz w:val="24"/>
                <w:szCs w:val="24"/>
              </w:rPr>
            </w:pPr>
            <w:r w:rsidRPr="00DD272B">
              <w:rPr>
                <w:rFonts w:ascii="Times New Roman" w:eastAsia="Times New Roman" w:hAnsi="Times New Roman"/>
                <w:sz w:val="24"/>
                <w:szCs w:val="24"/>
              </w:rPr>
              <w:t>Подготовьте краткий доклад-презентацию о заложенных в Коммерческом кодексе Франции комплаенс процедурах</w:t>
            </w:r>
          </w:p>
        </w:tc>
      </w:tr>
      <w:tr w:rsidR="00CB6278" w:rsidRPr="009517E9" w14:paraId="425CCD55" w14:textId="77777777" w:rsidTr="00A334BF">
        <w:trPr>
          <w:trHeight w:val="3497"/>
        </w:trPr>
        <w:tc>
          <w:tcPr>
            <w:tcW w:w="2098" w:type="dxa"/>
            <w:vMerge/>
          </w:tcPr>
          <w:p w14:paraId="4481DCC1" w14:textId="77777777" w:rsidR="00CB6278" w:rsidRPr="00DD272B" w:rsidRDefault="00CB6278" w:rsidP="000675DD">
            <w:pPr>
              <w:jc w:val="both"/>
              <w:rPr>
                <w:sz w:val="24"/>
                <w:szCs w:val="24"/>
              </w:rPr>
            </w:pPr>
          </w:p>
        </w:tc>
        <w:tc>
          <w:tcPr>
            <w:tcW w:w="2453" w:type="dxa"/>
            <w:vMerge/>
          </w:tcPr>
          <w:p w14:paraId="44FEAEF5" w14:textId="77777777" w:rsidR="00CB6278" w:rsidRPr="00DD272B" w:rsidRDefault="00CB6278" w:rsidP="000675DD">
            <w:pPr>
              <w:jc w:val="both"/>
              <w:rPr>
                <w:sz w:val="24"/>
                <w:szCs w:val="24"/>
              </w:rPr>
            </w:pPr>
          </w:p>
        </w:tc>
        <w:tc>
          <w:tcPr>
            <w:tcW w:w="2482" w:type="dxa"/>
          </w:tcPr>
          <w:p w14:paraId="37F4BF22" w14:textId="77777777" w:rsidR="00CB6278" w:rsidRPr="00DD272B" w:rsidRDefault="00CB6278" w:rsidP="00CA3AC6">
            <w:pPr>
              <w:jc w:val="both"/>
              <w:rPr>
                <w:b/>
                <w:sz w:val="24"/>
                <w:szCs w:val="24"/>
              </w:rPr>
            </w:pPr>
            <w:r w:rsidRPr="00DD272B">
              <w:rPr>
                <w:b/>
                <w:sz w:val="24"/>
                <w:szCs w:val="24"/>
              </w:rPr>
              <w:t xml:space="preserve">Умение: </w:t>
            </w:r>
          </w:p>
          <w:p w14:paraId="798AB47B" w14:textId="4D021D77" w:rsidR="00CB6278" w:rsidRPr="00DD272B" w:rsidRDefault="00CB6278" w:rsidP="00A71D06">
            <w:pPr>
              <w:pStyle w:val="af0"/>
              <w:numPr>
                <w:ilvl w:val="0"/>
                <w:numId w:val="29"/>
              </w:numPr>
              <w:spacing w:after="0" w:line="240" w:lineRule="auto"/>
              <w:ind w:left="0" w:firstLine="0"/>
              <w:jc w:val="both"/>
              <w:rPr>
                <w:rFonts w:ascii="Times New Roman" w:hAnsi="Times New Roman"/>
                <w:sz w:val="24"/>
                <w:szCs w:val="24"/>
              </w:rPr>
            </w:pPr>
            <w:r w:rsidRPr="00DD272B">
              <w:rPr>
                <w:rFonts w:ascii="Times New Roman" w:eastAsia="Times New Roman" w:hAnsi="Times New Roman"/>
                <w:sz w:val="24"/>
                <w:szCs w:val="24"/>
              </w:rPr>
              <w:t>грамотно и четко выстраивать презентацию исследований в области антикоррупционного комплаенс на иностранном языке.</w:t>
            </w:r>
          </w:p>
        </w:tc>
        <w:tc>
          <w:tcPr>
            <w:tcW w:w="2455" w:type="dxa"/>
            <w:shd w:val="clear" w:color="auto" w:fill="auto"/>
          </w:tcPr>
          <w:p w14:paraId="7DAD1BA9" w14:textId="1F59860A" w:rsidR="005B16DE" w:rsidRPr="00DD272B" w:rsidRDefault="005B16DE" w:rsidP="005B16DE">
            <w:pPr>
              <w:pStyle w:val="af0"/>
              <w:numPr>
                <w:ilvl w:val="0"/>
                <w:numId w:val="34"/>
              </w:numPr>
              <w:spacing w:after="0" w:line="240" w:lineRule="auto"/>
              <w:ind w:left="22" w:firstLine="142"/>
              <w:jc w:val="both"/>
              <w:rPr>
                <w:rFonts w:ascii="Times New Roman" w:hAnsi="Times New Roman"/>
                <w:sz w:val="24"/>
                <w:szCs w:val="24"/>
              </w:rPr>
            </w:pPr>
            <w:r w:rsidRPr="00DD272B">
              <w:rPr>
                <w:rFonts w:ascii="Times New Roman" w:eastAsia="Times New Roman" w:hAnsi="Times New Roman"/>
                <w:sz w:val="24"/>
                <w:szCs w:val="24"/>
              </w:rPr>
              <w:t>Охарактеризуйте в небольшом выступлении (5 минут) на английском языке опыт Великобритании в построении системы комплаенс</w:t>
            </w:r>
            <w:r w:rsidR="00122D64">
              <w:rPr>
                <w:rFonts w:ascii="Times New Roman" w:eastAsia="Times New Roman" w:hAnsi="Times New Roman"/>
                <w:sz w:val="24"/>
                <w:szCs w:val="24"/>
              </w:rPr>
              <w:t>-</w:t>
            </w:r>
            <w:r w:rsidRPr="00DD272B">
              <w:rPr>
                <w:rFonts w:ascii="Times New Roman" w:eastAsia="Times New Roman" w:hAnsi="Times New Roman"/>
                <w:sz w:val="24"/>
                <w:szCs w:val="24"/>
              </w:rPr>
              <w:t xml:space="preserve">контроля в компаниях. </w:t>
            </w:r>
          </w:p>
          <w:p w14:paraId="593ADDD3" w14:textId="5B32163E" w:rsidR="00CB6278" w:rsidRPr="00DD272B" w:rsidRDefault="005B16DE" w:rsidP="005B16DE">
            <w:pPr>
              <w:pStyle w:val="af0"/>
              <w:numPr>
                <w:ilvl w:val="0"/>
                <w:numId w:val="34"/>
              </w:numPr>
              <w:spacing w:after="0" w:line="240" w:lineRule="auto"/>
              <w:ind w:left="22" w:firstLine="142"/>
              <w:jc w:val="both"/>
              <w:rPr>
                <w:rFonts w:ascii="Times New Roman" w:hAnsi="Times New Roman"/>
                <w:sz w:val="24"/>
                <w:szCs w:val="24"/>
              </w:rPr>
            </w:pPr>
            <w:r w:rsidRPr="00DD272B">
              <w:rPr>
                <w:rFonts w:ascii="Times New Roman" w:eastAsia="Times New Roman" w:hAnsi="Times New Roman"/>
                <w:sz w:val="24"/>
                <w:szCs w:val="24"/>
              </w:rPr>
              <w:t>В чем Вы видите специфику комплаенс процедур в связи с практикой применения Закона США от 18 марта 2010 года «О налогообложении иностранных счетов»?</w:t>
            </w:r>
          </w:p>
        </w:tc>
      </w:tr>
      <w:tr w:rsidR="00CB6278" w:rsidRPr="009517E9" w14:paraId="27F72BC8" w14:textId="77777777" w:rsidTr="00A334BF">
        <w:trPr>
          <w:trHeight w:val="3957"/>
        </w:trPr>
        <w:tc>
          <w:tcPr>
            <w:tcW w:w="2098" w:type="dxa"/>
            <w:vMerge/>
          </w:tcPr>
          <w:p w14:paraId="2A9F6DBA" w14:textId="77777777" w:rsidR="00CB6278" w:rsidRPr="00DD272B" w:rsidRDefault="00CB6278" w:rsidP="005A5D9B">
            <w:pPr>
              <w:jc w:val="both"/>
              <w:rPr>
                <w:sz w:val="24"/>
                <w:szCs w:val="24"/>
              </w:rPr>
            </w:pPr>
          </w:p>
        </w:tc>
        <w:tc>
          <w:tcPr>
            <w:tcW w:w="2453" w:type="dxa"/>
            <w:vMerge w:val="restart"/>
          </w:tcPr>
          <w:p w14:paraId="41413364" w14:textId="69E1B5D3" w:rsidR="00CB6278" w:rsidRPr="006E5CFC" w:rsidRDefault="00CB6278" w:rsidP="00A71D06">
            <w:pPr>
              <w:pStyle w:val="af0"/>
              <w:numPr>
                <w:ilvl w:val="0"/>
                <w:numId w:val="30"/>
              </w:numPr>
              <w:spacing w:after="0" w:line="240" w:lineRule="auto"/>
              <w:ind w:left="0" w:firstLine="142"/>
              <w:jc w:val="both"/>
              <w:rPr>
                <w:rFonts w:ascii="Times New Roman" w:eastAsia="Times New Roman" w:hAnsi="Times New Roman"/>
                <w:sz w:val="24"/>
                <w:szCs w:val="24"/>
              </w:rPr>
            </w:pPr>
            <w:r w:rsidRPr="006E5CFC">
              <w:rPr>
                <w:rFonts w:ascii="Times New Roman" w:eastAsia="Times New Roman" w:hAnsi="Times New Roman"/>
                <w:sz w:val="24"/>
                <w:szCs w:val="24"/>
              </w:rPr>
              <w:t>Демонстрирует владение основами  академической коммуникации и речевого этикета изучаемого иностранного языка</w:t>
            </w:r>
          </w:p>
        </w:tc>
        <w:tc>
          <w:tcPr>
            <w:tcW w:w="2482" w:type="dxa"/>
          </w:tcPr>
          <w:p w14:paraId="2F3519DA" w14:textId="77777777" w:rsidR="00CB6278" w:rsidRPr="00DD272B" w:rsidRDefault="00CB6278" w:rsidP="005A5D9B">
            <w:pPr>
              <w:jc w:val="both"/>
              <w:rPr>
                <w:sz w:val="24"/>
                <w:szCs w:val="24"/>
              </w:rPr>
            </w:pPr>
            <w:r w:rsidRPr="00DD272B">
              <w:rPr>
                <w:b/>
                <w:sz w:val="24"/>
                <w:szCs w:val="24"/>
              </w:rPr>
              <w:t>Знание:</w:t>
            </w:r>
            <w:r w:rsidRPr="00DD272B">
              <w:rPr>
                <w:sz w:val="24"/>
                <w:szCs w:val="24"/>
              </w:rPr>
              <w:t xml:space="preserve"> </w:t>
            </w:r>
          </w:p>
          <w:p w14:paraId="7D5D4D5B" w14:textId="7D406D8F" w:rsidR="00CB6278" w:rsidRPr="00DD272B" w:rsidRDefault="00CB6278"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делового и научного этикета иностранного языка, структурных и лексических основ написания научных статей.</w:t>
            </w:r>
          </w:p>
        </w:tc>
        <w:tc>
          <w:tcPr>
            <w:tcW w:w="2455" w:type="dxa"/>
            <w:shd w:val="clear" w:color="auto" w:fill="auto"/>
          </w:tcPr>
          <w:p w14:paraId="4B865533" w14:textId="77777777" w:rsidR="005B16DE" w:rsidRPr="00DD272B" w:rsidRDefault="005B16DE" w:rsidP="005B16DE">
            <w:pPr>
              <w:pStyle w:val="af0"/>
              <w:numPr>
                <w:ilvl w:val="0"/>
                <w:numId w:val="53"/>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Опишите на английском языке основные цели FATCA (200-250 слов).</w:t>
            </w:r>
          </w:p>
          <w:p w14:paraId="68CAD918" w14:textId="77777777" w:rsidR="005B16DE" w:rsidRPr="00DD272B" w:rsidRDefault="005B16DE" w:rsidP="005B16DE">
            <w:pPr>
              <w:pStyle w:val="af0"/>
              <w:numPr>
                <w:ilvl w:val="0"/>
                <w:numId w:val="53"/>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Опишите на английском языке, в чем Вы видите специфику и практику применения Закона США «О коррупционных практиках за рубежом». </w:t>
            </w:r>
          </w:p>
          <w:p w14:paraId="7F6D8794" w14:textId="4A915EBC" w:rsidR="005B16DE" w:rsidRPr="00DD272B" w:rsidRDefault="005B16DE" w:rsidP="005B16DE">
            <w:pPr>
              <w:pStyle w:val="af0"/>
              <w:numPr>
                <w:ilvl w:val="0"/>
                <w:numId w:val="53"/>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Опишите на английском языке какие комплаенс-процедуры необходимо провести банку при совершении международных банковских переводов?</w:t>
            </w:r>
          </w:p>
        </w:tc>
      </w:tr>
      <w:tr w:rsidR="00CB6278" w:rsidRPr="009517E9" w14:paraId="633C8554" w14:textId="77777777" w:rsidTr="00A334BF">
        <w:trPr>
          <w:trHeight w:val="2412"/>
        </w:trPr>
        <w:tc>
          <w:tcPr>
            <w:tcW w:w="2098" w:type="dxa"/>
            <w:vMerge/>
          </w:tcPr>
          <w:p w14:paraId="14B3CF19" w14:textId="77777777" w:rsidR="00CB6278" w:rsidRPr="00DD272B" w:rsidRDefault="00CB6278" w:rsidP="005A5D9B">
            <w:pPr>
              <w:jc w:val="both"/>
              <w:rPr>
                <w:sz w:val="24"/>
                <w:szCs w:val="24"/>
              </w:rPr>
            </w:pPr>
          </w:p>
        </w:tc>
        <w:tc>
          <w:tcPr>
            <w:tcW w:w="2453" w:type="dxa"/>
            <w:vMerge/>
          </w:tcPr>
          <w:p w14:paraId="511CB97D" w14:textId="77777777" w:rsidR="00CB6278" w:rsidRPr="006E5CFC" w:rsidRDefault="00CB6278" w:rsidP="005A5D9B">
            <w:pPr>
              <w:ind w:left="360"/>
              <w:jc w:val="both"/>
              <w:rPr>
                <w:sz w:val="24"/>
                <w:szCs w:val="24"/>
              </w:rPr>
            </w:pPr>
          </w:p>
        </w:tc>
        <w:tc>
          <w:tcPr>
            <w:tcW w:w="2482" w:type="dxa"/>
          </w:tcPr>
          <w:p w14:paraId="422ED386" w14:textId="273A4B03" w:rsidR="00CB6278" w:rsidRPr="00DD272B" w:rsidRDefault="00CB6278" w:rsidP="005A5D9B">
            <w:pPr>
              <w:jc w:val="both"/>
              <w:rPr>
                <w:sz w:val="24"/>
                <w:szCs w:val="24"/>
              </w:rPr>
            </w:pPr>
            <w:r w:rsidRPr="00DD272B">
              <w:rPr>
                <w:b/>
                <w:sz w:val="24"/>
                <w:szCs w:val="24"/>
              </w:rPr>
              <w:t>Умение:</w:t>
            </w:r>
            <w:r w:rsidRPr="00DD272B">
              <w:rPr>
                <w:sz w:val="24"/>
                <w:szCs w:val="24"/>
              </w:rPr>
              <w:t xml:space="preserve"> </w:t>
            </w:r>
          </w:p>
          <w:p w14:paraId="5604CE38" w14:textId="37C4781D" w:rsidR="00CB6278" w:rsidRPr="00DD272B" w:rsidRDefault="00CB6278" w:rsidP="00A71D06">
            <w:pPr>
              <w:pStyle w:val="af0"/>
              <w:numPr>
                <w:ilvl w:val="0"/>
                <w:numId w:val="28"/>
              </w:numPr>
              <w:spacing w:after="0" w:line="240" w:lineRule="auto"/>
              <w:ind w:left="0" w:firstLine="0"/>
              <w:jc w:val="both"/>
              <w:rPr>
                <w:rFonts w:ascii="Times New Roman" w:hAnsi="Times New Roman"/>
                <w:b/>
                <w:sz w:val="24"/>
                <w:szCs w:val="24"/>
              </w:rPr>
            </w:pPr>
            <w:r w:rsidRPr="00DD272B">
              <w:rPr>
                <w:rFonts w:ascii="Times New Roman" w:eastAsia="Times New Roman" w:hAnsi="Times New Roman"/>
                <w:sz w:val="24"/>
                <w:szCs w:val="24"/>
              </w:rPr>
              <w:t>проводить научные исследования и подготавливать научные статьи в области антикоррупционного комплаенс на иностранном языке с учетом норм речевого этикета.</w:t>
            </w:r>
          </w:p>
        </w:tc>
        <w:tc>
          <w:tcPr>
            <w:tcW w:w="2455" w:type="dxa"/>
            <w:shd w:val="clear" w:color="auto" w:fill="auto"/>
          </w:tcPr>
          <w:p w14:paraId="1C95F8A2" w14:textId="77777777" w:rsidR="005B16DE" w:rsidRPr="00DD272B" w:rsidRDefault="005B16DE" w:rsidP="005B16DE">
            <w:pPr>
              <w:pStyle w:val="af0"/>
              <w:numPr>
                <w:ilvl w:val="0"/>
                <w:numId w:val="54"/>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В чем Вы видите особенности обмена информацией для налоговых целей согласно законодательству США? </w:t>
            </w:r>
          </w:p>
          <w:p w14:paraId="11682412" w14:textId="5DC0423A" w:rsidR="00CB6278" w:rsidRPr="00DD272B" w:rsidRDefault="005B16DE" w:rsidP="00185E1E">
            <w:pPr>
              <w:pStyle w:val="af0"/>
              <w:numPr>
                <w:ilvl w:val="0"/>
                <w:numId w:val="54"/>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Европейская компания планирует заключить соглашение о сотрудничестве с российской компанией. На что следует обратить внимание европейской и российской компании, какие процедуры с позиции реализации принципов комплаенс-контроля следует провести? </w:t>
            </w:r>
          </w:p>
        </w:tc>
      </w:tr>
      <w:tr w:rsidR="00CB6278" w:rsidRPr="009517E9" w14:paraId="03813463" w14:textId="77777777" w:rsidTr="00A334BF">
        <w:trPr>
          <w:trHeight w:val="974"/>
        </w:trPr>
        <w:tc>
          <w:tcPr>
            <w:tcW w:w="2098" w:type="dxa"/>
            <w:vMerge/>
          </w:tcPr>
          <w:p w14:paraId="11CCB8EA" w14:textId="77777777" w:rsidR="00CB6278" w:rsidRPr="00DD272B" w:rsidRDefault="00CB6278" w:rsidP="00CB6278">
            <w:pPr>
              <w:jc w:val="both"/>
              <w:rPr>
                <w:sz w:val="24"/>
                <w:szCs w:val="24"/>
              </w:rPr>
            </w:pPr>
          </w:p>
        </w:tc>
        <w:tc>
          <w:tcPr>
            <w:tcW w:w="2453" w:type="dxa"/>
            <w:vMerge w:val="restart"/>
          </w:tcPr>
          <w:p w14:paraId="75DEA060" w14:textId="27ABA444" w:rsidR="00CB6278" w:rsidRPr="006E5CFC" w:rsidRDefault="00CB6278" w:rsidP="00A71D06">
            <w:pPr>
              <w:pStyle w:val="af0"/>
              <w:numPr>
                <w:ilvl w:val="0"/>
                <w:numId w:val="50"/>
              </w:numPr>
              <w:spacing w:after="0" w:line="240" w:lineRule="auto"/>
              <w:ind w:left="0" w:firstLine="142"/>
              <w:rPr>
                <w:rFonts w:ascii="Times New Roman" w:eastAsia="Times New Roman" w:hAnsi="Times New Roman"/>
                <w:sz w:val="24"/>
                <w:szCs w:val="24"/>
              </w:rPr>
            </w:pPr>
            <w:r w:rsidRPr="006E5CFC">
              <w:rPr>
                <w:rFonts w:ascii="Times New Roman" w:eastAsia="Times New Roman" w:hAnsi="Times New Roman"/>
                <w:sz w:val="24"/>
                <w:szCs w:val="24"/>
              </w:rPr>
              <w:t>Грамотно и эффективно пользуется иноязычными источниками информации</w:t>
            </w:r>
          </w:p>
        </w:tc>
        <w:tc>
          <w:tcPr>
            <w:tcW w:w="2482" w:type="dxa"/>
          </w:tcPr>
          <w:p w14:paraId="307321D7" w14:textId="77777777" w:rsidR="00CB6278" w:rsidRPr="00DD272B" w:rsidRDefault="00CB6278" w:rsidP="00CB6278">
            <w:pPr>
              <w:jc w:val="both"/>
              <w:rPr>
                <w:b/>
                <w:sz w:val="24"/>
                <w:szCs w:val="24"/>
              </w:rPr>
            </w:pPr>
            <w:r w:rsidRPr="00DD272B">
              <w:rPr>
                <w:b/>
                <w:sz w:val="24"/>
                <w:szCs w:val="24"/>
              </w:rPr>
              <w:t xml:space="preserve">Знание: </w:t>
            </w:r>
          </w:p>
          <w:p w14:paraId="78BB8BFE" w14:textId="076D3A88" w:rsidR="00CB6278" w:rsidRPr="00DD272B" w:rsidRDefault="00CB6278"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основ работы со специальной литературой на иностранном языке.</w:t>
            </w:r>
          </w:p>
        </w:tc>
        <w:tc>
          <w:tcPr>
            <w:tcW w:w="2455" w:type="dxa"/>
            <w:shd w:val="clear" w:color="auto" w:fill="auto"/>
          </w:tcPr>
          <w:p w14:paraId="2E895128" w14:textId="77777777" w:rsidR="00185E1E" w:rsidRPr="00DD272B" w:rsidRDefault="005B16DE" w:rsidP="00185E1E">
            <w:pPr>
              <w:pStyle w:val="af0"/>
              <w:numPr>
                <w:ilvl w:val="0"/>
                <w:numId w:val="55"/>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Опишите специфику Кодекса корпоративного управления Германии. </w:t>
            </w:r>
          </w:p>
          <w:p w14:paraId="4DF678B2" w14:textId="629769A0" w:rsidR="00CB6278" w:rsidRPr="00DD272B" w:rsidRDefault="005B16DE" w:rsidP="00185E1E">
            <w:pPr>
              <w:pStyle w:val="af0"/>
              <w:numPr>
                <w:ilvl w:val="0"/>
                <w:numId w:val="55"/>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Аргументируйте влияние Инструкции Казначейства США «О порядке передачи информации иностранными финансовыми институтами и удержанию налога в отношении некоторых платежей, совершенных иностранными финансовыми институтами и другими иностранными компаниями» на комплаенс процедуры компаний.</w:t>
            </w:r>
          </w:p>
        </w:tc>
      </w:tr>
      <w:tr w:rsidR="00CB6278" w:rsidRPr="009517E9" w14:paraId="27EA02F5" w14:textId="77777777" w:rsidTr="00A334BF">
        <w:trPr>
          <w:trHeight w:val="974"/>
        </w:trPr>
        <w:tc>
          <w:tcPr>
            <w:tcW w:w="2098" w:type="dxa"/>
            <w:vMerge/>
          </w:tcPr>
          <w:p w14:paraId="3885DEF0" w14:textId="77777777" w:rsidR="00CB6278" w:rsidRPr="00DD272B" w:rsidRDefault="00CB6278" w:rsidP="00CB6278">
            <w:pPr>
              <w:jc w:val="both"/>
              <w:rPr>
                <w:sz w:val="24"/>
                <w:szCs w:val="24"/>
              </w:rPr>
            </w:pPr>
          </w:p>
        </w:tc>
        <w:tc>
          <w:tcPr>
            <w:tcW w:w="2453" w:type="dxa"/>
            <w:vMerge/>
          </w:tcPr>
          <w:p w14:paraId="02C66739" w14:textId="77777777" w:rsidR="00CB6278" w:rsidRPr="006E5CFC" w:rsidRDefault="00CB6278" w:rsidP="00A71D06">
            <w:pPr>
              <w:pStyle w:val="af0"/>
              <w:numPr>
                <w:ilvl w:val="0"/>
                <w:numId w:val="50"/>
              </w:numPr>
              <w:spacing w:after="0" w:line="240" w:lineRule="auto"/>
              <w:ind w:left="0" w:firstLine="142"/>
              <w:rPr>
                <w:rFonts w:ascii="Times New Roman" w:eastAsia="Times New Roman" w:hAnsi="Times New Roman"/>
                <w:sz w:val="24"/>
                <w:szCs w:val="24"/>
              </w:rPr>
            </w:pPr>
          </w:p>
        </w:tc>
        <w:tc>
          <w:tcPr>
            <w:tcW w:w="2482" w:type="dxa"/>
          </w:tcPr>
          <w:p w14:paraId="6BD1C23C" w14:textId="77777777" w:rsidR="00CB6278" w:rsidRPr="00DD272B" w:rsidRDefault="00CB6278" w:rsidP="00CB6278">
            <w:pPr>
              <w:jc w:val="both"/>
              <w:rPr>
                <w:b/>
                <w:sz w:val="24"/>
                <w:szCs w:val="24"/>
              </w:rPr>
            </w:pPr>
            <w:r w:rsidRPr="00DD272B">
              <w:rPr>
                <w:b/>
                <w:sz w:val="24"/>
                <w:szCs w:val="24"/>
              </w:rPr>
              <w:t xml:space="preserve">Умение: </w:t>
            </w:r>
          </w:p>
          <w:p w14:paraId="10729481" w14:textId="69157320" w:rsidR="00CB6278" w:rsidRPr="00DD272B" w:rsidRDefault="00CB6278" w:rsidP="00A71D06">
            <w:pPr>
              <w:pStyle w:val="af0"/>
              <w:numPr>
                <w:ilvl w:val="0"/>
                <w:numId w:val="28"/>
              </w:numPr>
              <w:spacing w:after="0" w:line="240" w:lineRule="auto"/>
              <w:ind w:left="0" w:firstLine="0"/>
              <w:jc w:val="both"/>
              <w:rPr>
                <w:rFonts w:ascii="Times New Roman" w:eastAsia="Times New Roman" w:hAnsi="Times New Roman"/>
                <w:b/>
                <w:sz w:val="24"/>
                <w:szCs w:val="24"/>
              </w:rPr>
            </w:pPr>
            <w:r w:rsidRPr="00DD272B">
              <w:rPr>
                <w:rFonts w:ascii="Times New Roman" w:eastAsia="Times New Roman" w:hAnsi="Times New Roman"/>
                <w:sz w:val="24"/>
                <w:szCs w:val="24"/>
              </w:rPr>
              <w:t>находить, изучать и проводить анализ литературы на иностранном языке, посвященной организации и осуществлению антикоррупционного комплаенс.</w:t>
            </w:r>
          </w:p>
        </w:tc>
        <w:tc>
          <w:tcPr>
            <w:tcW w:w="2455" w:type="dxa"/>
            <w:shd w:val="clear" w:color="auto" w:fill="auto"/>
          </w:tcPr>
          <w:p w14:paraId="16B7E572" w14:textId="049A1CAF" w:rsidR="00904187" w:rsidRPr="00DD272B" w:rsidRDefault="00904187" w:rsidP="00185E1E">
            <w:pPr>
              <w:pStyle w:val="af0"/>
              <w:numPr>
                <w:ilvl w:val="0"/>
                <w:numId w:val="56"/>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Какая минимальная сумма рассматривается как факт взятки согласно FCPA? Дайте ответ на вопрос, аргументируя позицию с использованием оригинального текста FCPA на английском языке</w:t>
            </w:r>
          </w:p>
        </w:tc>
      </w:tr>
      <w:tr w:rsidR="00CB6278" w:rsidRPr="009517E9" w14:paraId="6016B87C" w14:textId="77777777" w:rsidTr="00A334BF">
        <w:trPr>
          <w:trHeight w:val="974"/>
        </w:trPr>
        <w:tc>
          <w:tcPr>
            <w:tcW w:w="2098" w:type="dxa"/>
            <w:vMerge/>
          </w:tcPr>
          <w:p w14:paraId="3D3BC241" w14:textId="77777777" w:rsidR="00CB6278" w:rsidRPr="00DD272B" w:rsidRDefault="00CB6278" w:rsidP="00CB6278">
            <w:pPr>
              <w:jc w:val="both"/>
              <w:rPr>
                <w:sz w:val="24"/>
                <w:szCs w:val="24"/>
              </w:rPr>
            </w:pPr>
          </w:p>
        </w:tc>
        <w:tc>
          <w:tcPr>
            <w:tcW w:w="2453" w:type="dxa"/>
            <w:vMerge w:val="restart"/>
          </w:tcPr>
          <w:p w14:paraId="389801CB" w14:textId="081FC20E" w:rsidR="00CB6278" w:rsidRPr="006E5CFC" w:rsidRDefault="00CB6278" w:rsidP="00A247E5">
            <w:pPr>
              <w:pStyle w:val="af0"/>
              <w:numPr>
                <w:ilvl w:val="0"/>
                <w:numId w:val="50"/>
              </w:numPr>
              <w:spacing w:after="0" w:line="240" w:lineRule="auto"/>
              <w:ind w:left="0" w:firstLine="142"/>
              <w:jc w:val="both"/>
              <w:rPr>
                <w:rFonts w:ascii="Times New Roman" w:eastAsia="Times New Roman" w:hAnsi="Times New Roman"/>
                <w:sz w:val="24"/>
                <w:szCs w:val="24"/>
              </w:rPr>
            </w:pPr>
            <w:r w:rsidRPr="006E5CFC">
              <w:rPr>
                <w:rFonts w:ascii="Times New Roman" w:eastAsia="Times New Roman" w:hAnsi="Times New Roman"/>
                <w:sz w:val="24"/>
                <w:szCs w:val="24"/>
              </w:rPr>
              <w:t>Продуцирует на иностранном языке письменные и речевые произведения в соответствии с коммуникативной задачей</w:t>
            </w:r>
          </w:p>
        </w:tc>
        <w:tc>
          <w:tcPr>
            <w:tcW w:w="2482" w:type="dxa"/>
          </w:tcPr>
          <w:p w14:paraId="5C0DD3E3" w14:textId="77777777" w:rsidR="00CB6278" w:rsidRPr="00DD272B" w:rsidRDefault="00CB6278" w:rsidP="00CB6278">
            <w:pPr>
              <w:jc w:val="both"/>
              <w:rPr>
                <w:sz w:val="24"/>
                <w:szCs w:val="24"/>
              </w:rPr>
            </w:pPr>
            <w:r w:rsidRPr="00DD272B">
              <w:rPr>
                <w:b/>
                <w:sz w:val="24"/>
                <w:szCs w:val="24"/>
              </w:rPr>
              <w:t>Знание:</w:t>
            </w:r>
            <w:r w:rsidRPr="00DD272B">
              <w:rPr>
                <w:sz w:val="24"/>
                <w:szCs w:val="24"/>
              </w:rPr>
              <w:t xml:space="preserve"> </w:t>
            </w:r>
          </w:p>
          <w:p w14:paraId="198694AB" w14:textId="77777777" w:rsidR="00CB6278" w:rsidRPr="00DD272B" w:rsidRDefault="00CB6278"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основных грамматических форм, необходимых для полноценного изъяснения на иностранном языке в соответствии со стоящей коммуникативной задачей;</w:t>
            </w:r>
          </w:p>
          <w:p w14:paraId="3A899BD8" w14:textId="2944F5EB" w:rsidR="00CB6278" w:rsidRPr="00DD272B" w:rsidRDefault="00CB6278"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лексики по тематике антикоррупционного комплаенс.</w:t>
            </w:r>
          </w:p>
        </w:tc>
        <w:tc>
          <w:tcPr>
            <w:tcW w:w="2455" w:type="dxa"/>
            <w:shd w:val="clear" w:color="auto" w:fill="auto"/>
          </w:tcPr>
          <w:p w14:paraId="4C2C71CE" w14:textId="4C08BACA" w:rsidR="00CB6278" w:rsidRPr="00DD272B" w:rsidRDefault="00185E1E" w:rsidP="00185E1E">
            <w:pPr>
              <w:pStyle w:val="af0"/>
              <w:numPr>
                <w:ilvl w:val="0"/>
                <w:numId w:val="57"/>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Опишите последствия заключения контрактов и соглашений, нарушающих нормы действующего европейского законодательства о конкуренции? Подкрепите свой ответ (на английском языке) соответствующими нормами на английском языке. Используйте условные предложения всех типов.</w:t>
            </w:r>
          </w:p>
        </w:tc>
      </w:tr>
      <w:tr w:rsidR="00185E1E" w:rsidRPr="009517E9" w14:paraId="5C56F60E" w14:textId="77777777" w:rsidTr="00A334BF">
        <w:trPr>
          <w:trHeight w:val="974"/>
        </w:trPr>
        <w:tc>
          <w:tcPr>
            <w:tcW w:w="2098" w:type="dxa"/>
            <w:vMerge/>
          </w:tcPr>
          <w:p w14:paraId="5DB58FA0" w14:textId="77777777" w:rsidR="00185E1E" w:rsidRPr="00DD272B" w:rsidRDefault="00185E1E" w:rsidP="00185E1E">
            <w:pPr>
              <w:jc w:val="both"/>
              <w:rPr>
                <w:sz w:val="24"/>
                <w:szCs w:val="24"/>
              </w:rPr>
            </w:pPr>
          </w:p>
        </w:tc>
        <w:tc>
          <w:tcPr>
            <w:tcW w:w="2453" w:type="dxa"/>
            <w:vMerge/>
          </w:tcPr>
          <w:p w14:paraId="1953D2A8" w14:textId="77777777" w:rsidR="00185E1E" w:rsidRPr="006E5CFC" w:rsidRDefault="00185E1E" w:rsidP="00185E1E">
            <w:pPr>
              <w:pStyle w:val="af0"/>
              <w:numPr>
                <w:ilvl w:val="0"/>
                <w:numId w:val="50"/>
              </w:numPr>
              <w:spacing w:after="0" w:line="240" w:lineRule="auto"/>
              <w:ind w:left="0" w:firstLine="142"/>
              <w:rPr>
                <w:rFonts w:ascii="Times New Roman" w:eastAsia="Times New Roman" w:hAnsi="Times New Roman"/>
                <w:sz w:val="24"/>
                <w:szCs w:val="24"/>
              </w:rPr>
            </w:pPr>
          </w:p>
        </w:tc>
        <w:tc>
          <w:tcPr>
            <w:tcW w:w="2482" w:type="dxa"/>
          </w:tcPr>
          <w:p w14:paraId="24543FA3" w14:textId="77777777" w:rsidR="00185E1E" w:rsidRPr="00DD272B" w:rsidRDefault="00185E1E" w:rsidP="00185E1E">
            <w:pPr>
              <w:jc w:val="both"/>
              <w:rPr>
                <w:sz w:val="24"/>
                <w:szCs w:val="24"/>
              </w:rPr>
            </w:pPr>
            <w:r w:rsidRPr="00DD272B">
              <w:rPr>
                <w:b/>
                <w:sz w:val="24"/>
                <w:szCs w:val="24"/>
              </w:rPr>
              <w:t>Умение:</w:t>
            </w:r>
            <w:r w:rsidRPr="00DD272B">
              <w:rPr>
                <w:sz w:val="24"/>
                <w:szCs w:val="24"/>
              </w:rPr>
              <w:t xml:space="preserve"> </w:t>
            </w:r>
          </w:p>
          <w:p w14:paraId="3FC52F3A" w14:textId="4F1A196B" w:rsidR="00185E1E" w:rsidRPr="00DD272B" w:rsidRDefault="00185E1E" w:rsidP="00185E1E">
            <w:pPr>
              <w:pStyle w:val="af0"/>
              <w:numPr>
                <w:ilvl w:val="0"/>
                <w:numId w:val="28"/>
              </w:numPr>
              <w:spacing w:after="0" w:line="240" w:lineRule="auto"/>
              <w:ind w:left="0" w:firstLine="0"/>
              <w:jc w:val="both"/>
              <w:rPr>
                <w:rFonts w:ascii="Times New Roman" w:eastAsia="Times New Roman" w:hAnsi="Times New Roman"/>
                <w:b/>
                <w:sz w:val="24"/>
                <w:szCs w:val="24"/>
              </w:rPr>
            </w:pPr>
            <w:r w:rsidRPr="00DD272B">
              <w:rPr>
                <w:rFonts w:ascii="Times New Roman" w:eastAsia="Times New Roman" w:hAnsi="Times New Roman"/>
                <w:sz w:val="24"/>
                <w:szCs w:val="24"/>
              </w:rPr>
              <w:t>использовать приемы трансферта рецептивной лексики в продуцивную лексику при использовании иностранного языка в коммуникативных задачах.</w:t>
            </w:r>
          </w:p>
        </w:tc>
        <w:tc>
          <w:tcPr>
            <w:tcW w:w="2455" w:type="dxa"/>
            <w:shd w:val="clear" w:color="auto" w:fill="auto"/>
          </w:tcPr>
          <w:p w14:paraId="0AB1A6C1" w14:textId="00EC48D5" w:rsidR="00185E1E" w:rsidRPr="00DD272B" w:rsidRDefault="00185E1E" w:rsidP="00185E1E">
            <w:pPr>
              <w:pStyle w:val="af0"/>
              <w:numPr>
                <w:ilvl w:val="0"/>
                <w:numId w:val="58"/>
              </w:numPr>
              <w:spacing w:after="0" w:line="240" w:lineRule="auto"/>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Опишите последствия заключения контрактов и соглашений, нарушающих нормы действующего европейского законодательства о конкуренции? Подкрепите свой ответ (на английском языке) соответствующими нормами на английском языке. Используйте условные предложения всех типов.</w:t>
            </w:r>
          </w:p>
        </w:tc>
      </w:tr>
      <w:tr w:rsidR="00EE151C" w:rsidRPr="009517E9" w14:paraId="74F0C71B" w14:textId="77777777" w:rsidTr="00A334BF">
        <w:trPr>
          <w:trHeight w:val="570"/>
        </w:trPr>
        <w:tc>
          <w:tcPr>
            <w:tcW w:w="2098" w:type="dxa"/>
            <w:vMerge w:val="restart"/>
          </w:tcPr>
          <w:p w14:paraId="7922AEE0" w14:textId="486555E3" w:rsidR="00EE151C" w:rsidRPr="00423B12" w:rsidRDefault="00EE151C" w:rsidP="00CB6278">
            <w:pPr>
              <w:jc w:val="both"/>
              <w:rPr>
                <w:bCs/>
                <w:sz w:val="24"/>
                <w:szCs w:val="24"/>
              </w:rPr>
            </w:pPr>
            <w:r w:rsidRPr="006E5CFC">
              <w:rPr>
                <w:sz w:val="24"/>
                <w:szCs w:val="24"/>
              </w:rPr>
              <w:lastRenderedPageBreak/>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(УК-14)</w:t>
            </w:r>
          </w:p>
        </w:tc>
        <w:tc>
          <w:tcPr>
            <w:tcW w:w="2453" w:type="dxa"/>
            <w:vMerge w:val="restart"/>
          </w:tcPr>
          <w:p w14:paraId="429BD1C5" w14:textId="2973F55C" w:rsidR="00EE151C" w:rsidRPr="006E5CFC" w:rsidRDefault="00423B12" w:rsidP="00EE151C">
            <w:pPr>
              <w:jc w:val="both"/>
              <w:rPr>
                <w:sz w:val="24"/>
                <w:szCs w:val="24"/>
              </w:rPr>
            </w:pPr>
            <w:r w:rsidRPr="006E5CFC">
              <w:rPr>
                <w:sz w:val="24"/>
                <w:szCs w:val="24"/>
              </w:rPr>
              <w:t xml:space="preserve">1. </w:t>
            </w:r>
            <w:r w:rsidR="00EE151C" w:rsidRPr="006E5CFC">
              <w:rPr>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482" w:type="dxa"/>
          </w:tcPr>
          <w:p w14:paraId="3446D355" w14:textId="77777777" w:rsidR="00EE151C" w:rsidRPr="00DD272B" w:rsidRDefault="00EE151C" w:rsidP="00CB6278">
            <w:pPr>
              <w:jc w:val="both"/>
              <w:rPr>
                <w:sz w:val="24"/>
                <w:szCs w:val="24"/>
              </w:rPr>
            </w:pPr>
            <w:r w:rsidRPr="00DD272B">
              <w:rPr>
                <w:b/>
                <w:sz w:val="24"/>
                <w:szCs w:val="24"/>
              </w:rPr>
              <w:t>Знание:</w:t>
            </w:r>
            <w:r w:rsidRPr="00DD272B">
              <w:rPr>
                <w:sz w:val="24"/>
                <w:szCs w:val="24"/>
              </w:rPr>
              <w:t xml:space="preserve"> </w:t>
            </w:r>
          </w:p>
          <w:p w14:paraId="6ECB38EC" w14:textId="06B5C7C1" w:rsidR="00EE151C" w:rsidRPr="00DD272B" w:rsidRDefault="00EE151C"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законодательства Российской Федерации в области противодействия коррупции, международные акты в области противодействия коррупции, ратифицированные Российской Федерацией, политики и процедуры внутреннего контроля и комплаенса, методологию оценки коррупционных рисков.</w:t>
            </w:r>
          </w:p>
        </w:tc>
        <w:tc>
          <w:tcPr>
            <w:tcW w:w="2455" w:type="dxa"/>
            <w:shd w:val="clear" w:color="auto" w:fill="auto"/>
          </w:tcPr>
          <w:p w14:paraId="71677284" w14:textId="77777777" w:rsidR="00EE151C" w:rsidRPr="00DD272B" w:rsidRDefault="00EE151C" w:rsidP="00846DF5">
            <w:pPr>
              <w:pStyle w:val="af0"/>
              <w:numPr>
                <w:ilvl w:val="0"/>
                <w:numId w:val="59"/>
              </w:numPr>
              <w:spacing w:after="0"/>
              <w:ind w:left="22" w:firstLine="142"/>
              <w:jc w:val="both"/>
              <w:rPr>
                <w:rFonts w:ascii="Times New Roman" w:eastAsia="Times New Roman" w:hAnsi="Times New Roman"/>
                <w:color w:val="000000"/>
                <w:sz w:val="24"/>
                <w:szCs w:val="24"/>
              </w:rPr>
            </w:pPr>
            <w:r w:rsidRPr="00DD272B">
              <w:rPr>
                <w:rFonts w:ascii="Times New Roman" w:eastAsia="Times New Roman" w:hAnsi="Times New Roman"/>
                <w:sz w:val="24"/>
                <w:szCs w:val="24"/>
                <w:lang w:eastAsia="en-US"/>
              </w:rPr>
              <w:t>Охарактеризуйте правовые основы противодействия коррупции в России.</w:t>
            </w:r>
          </w:p>
          <w:p w14:paraId="0553A515" w14:textId="3CD8EC0E" w:rsidR="00EE151C" w:rsidRPr="00DD272B" w:rsidRDefault="00EE151C" w:rsidP="00846DF5">
            <w:pPr>
              <w:pStyle w:val="af0"/>
              <w:numPr>
                <w:ilvl w:val="0"/>
                <w:numId w:val="59"/>
              </w:numPr>
              <w:spacing w:after="0"/>
              <w:ind w:left="22" w:firstLine="142"/>
              <w:jc w:val="both"/>
              <w:rPr>
                <w:rFonts w:ascii="Times New Roman" w:eastAsia="Times New Roman" w:hAnsi="Times New Roman"/>
                <w:color w:val="000000"/>
                <w:sz w:val="24"/>
                <w:szCs w:val="24"/>
              </w:rPr>
            </w:pPr>
            <w:r w:rsidRPr="00DD272B">
              <w:rPr>
                <w:rFonts w:ascii="Times New Roman" w:eastAsia="Times New Roman" w:hAnsi="Times New Roman"/>
                <w:sz w:val="24"/>
                <w:szCs w:val="24"/>
                <w:lang w:eastAsia="en-US"/>
              </w:rPr>
              <w:t>Перечислите и охарактеризуйте международные стандарты в области противодействия коррупции.</w:t>
            </w:r>
            <w:r w:rsidRPr="00DD272B">
              <w:rPr>
                <w:rFonts w:ascii="Times New Roman" w:eastAsia="Times New Roman" w:hAnsi="Times New Roman"/>
                <w:b/>
                <w:sz w:val="24"/>
                <w:szCs w:val="24"/>
                <w:highlight w:val="yellow"/>
                <w:lang w:eastAsia="en-US"/>
              </w:rPr>
              <w:t xml:space="preserve"> </w:t>
            </w:r>
          </w:p>
        </w:tc>
      </w:tr>
      <w:tr w:rsidR="00EE151C" w:rsidRPr="009517E9" w14:paraId="24CBD271" w14:textId="77777777" w:rsidTr="00A334BF">
        <w:trPr>
          <w:trHeight w:val="974"/>
        </w:trPr>
        <w:tc>
          <w:tcPr>
            <w:tcW w:w="2098" w:type="dxa"/>
            <w:vMerge/>
          </w:tcPr>
          <w:p w14:paraId="3E212EB8" w14:textId="77777777" w:rsidR="00EE151C" w:rsidRPr="00DD272B" w:rsidRDefault="00EE151C" w:rsidP="00CB6278">
            <w:pPr>
              <w:jc w:val="both"/>
              <w:rPr>
                <w:sz w:val="24"/>
                <w:szCs w:val="24"/>
              </w:rPr>
            </w:pPr>
          </w:p>
        </w:tc>
        <w:tc>
          <w:tcPr>
            <w:tcW w:w="2453" w:type="dxa"/>
            <w:vMerge/>
          </w:tcPr>
          <w:p w14:paraId="1A0A2336" w14:textId="77777777" w:rsidR="00EE151C" w:rsidRPr="006E5CFC" w:rsidRDefault="00EE151C" w:rsidP="00A71D06">
            <w:pPr>
              <w:pStyle w:val="af0"/>
              <w:numPr>
                <w:ilvl w:val="0"/>
                <w:numId w:val="50"/>
              </w:numPr>
              <w:spacing w:after="0" w:line="240" w:lineRule="auto"/>
              <w:ind w:left="0" w:firstLine="142"/>
              <w:rPr>
                <w:rFonts w:ascii="Times New Roman" w:eastAsia="Times New Roman" w:hAnsi="Times New Roman"/>
                <w:sz w:val="24"/>
                <w:szCs w:val="24"/>
              </w:rPr>
            </w:pPr>
          </w:p>
        </w:tc>
        <w:tc>
          <w:tcPr>
            <w:tcW w:w="2482" w:type="dxa"/>
          </w:tcPr>
          <w:p w14:paraId="5C918A3B" w14:textId="77777777" w:rsidR="00EE151C" w:rsidRPr="00DD272B" w:rsidRDefault="00EE151C" w:rsidP="00CB6278">
            <w:pPr>
              <w:jc w:val="both"/>
              <w:rPr>
                <w:sz w:val="24"/>
                <w:szCs w:val="24"/>
              </w:rPr>
            </w:pPr>
            <w:r w:rsidRPr="00DD272B">
              <w:rPr>
                <w:b/>
                <w:sz w:val="24"/>
                <w:szCs w:val="24"/>
              </w:rPr>
              <w:t>Умение:</w:t>
            </w:r>
            <w:r w:rsidRPr="00DD272B">
              <w:rPr>
                <w:sz w:val="24"/>
                <w:szCs w:val="24"/>
              </w:rPr>
              <w:t xml:space="preserve"> </w:t>
            </w:r>
          </w:p>
          <w:p w14:paraId="11F58458" w14:textId="5670DB70" w:rsidR="00EE151C" w:rsidRPr="00DD272B" w:rsidRDefault="00EE151C" w:rsidP="00A71D06">
            <w:pPr>
              <w:pStyle w:val="af0"/>
              <w:numPr>
                <w:ilvl w:val="0"/>
                <w:numId w:val="28"/>
              </w:numPr>
              <w:spacing w:after="0" w:line="240" w:lineRule="auto"/>
              <w:ind w:left="0" w:firstLine="0"/>
              <w:jc w:val="both"/>
              <w:rPr>
                <w:rFonts w:ascii="Times New Roman" w:eastAsia="Times New Roman" w:hAnsi="Times New Roman"/>
                <w:b/>
                <w:sz w:val="24"/>
                <w:szCs w:val="24"/>
              </w:rPr>
            </w:pPr>
            <w:r w:rsidRPr="00DD272B">
              <w:rPr>
                <w:rFonts w:ascii="Times New Roman" w:eastAsia="Times New Roman" w:hAnsi="Times New Roman"/>
                <w:sz w:val="24"/>
                <w:szCs w:val="24"/>
              </w:rPr>
              <w:t>применять законодательство при разработке антикоррупционных комплаенс программ.</w:t>
            </w:r>
          </w:p>
        </w:tc>
        <w:tc>
          <w:tcPr>
            <w:tcW w:w="2455" w:type="dxa"/>
            <w:shd w:val="clear" w:color="auto" w:fill="auto"/>
          </w:tcPr>
          <w:p w14:paraId="07FDE032" w14:textId="73A53347" w:rsidR="00EE151C" w:rsidRPr="00DD272B" w:rsidRDefault="00EE151C" w:rsidP="008057C1">
            <w:pPr>
              <w:pStyle w:val="af0"/>
              <w:numPr>
                <w:ilvl w:val="0"/>
                <w:numId w:val="60"/>
              </w:numPr>
              <w:spacing w:after="0"/>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Каковы основные разделы положения о конфликте интересов в организации?</w:t>
            </w:r>
          </w:p>
          <w:p w14:paraId="12E2E084" w14:textId="3148E115" w:rsidR="00EE151C" w:rsidRPr="00DD272B" w:rsidRDefault="00EE151C" w:rsidP="008057C1">
            <w:pPr>
              <w:pStyle w:val="af0"/>
              <w:numPr>
                <w:ilvl w:val="0"/>
                <w:numId w:val="60"/>
              </w:numPr>
              <w:spacing w:after="0"/>
              <w:ind w:left="22" w:firstLine="142"/>
              <w:jc w:val="both"/>
              <w:rPr>
                <w:rFonts w:ascii="Times New Roman" w:eastAsia="Times New Roman" w:hAnsi="Times New Roman"/>
                <w:sz w:val="24"/>
                <w:szCs w:val="24"/>
              </w:rPr>
            </w:pPr>
            <w:r w:rsidRPr="00DD272B">
              <w:rPr>
                <w:rFonts w:ascii="Times New Roman" w:eastAsia="Times New Roman" w:hAnsi="Times New Roman"/>
                <w:sz w:val="24"/>
                <w:szCs w:val="24"/>
              </w:rPr>
              <w:t>В чем специфика разработки и имплементации кодекса этики и служебного поведения работников организации?</w:t>
            </w:r>
          </w:p>
        </w:tc>
      </w:tr>
      <w:tr w:rsidR="00EE151C" w:rsidRPr="009517E9" w14:paraId="426EBBE7" w14:textId="77777777" w:rsidTr="00A334BF">
        <w:trPr>
          <w:trHeight w:val="795"/>
        </w:trPr>
        <w:tc>
          <w:tcPr>
            <w:tcW w:w="2098" w:type="dxa"/>
            <w:vMerge/>
          </w:tcPr>
          <w:p w14:paraId="7B668A9C" w14:textId="77777777" w:rsidR="00EE151C" w:rsidRPr="00DD272B" w:rsidRDefault="00EE151C" w:rsidP="00CB6278">
            <w:pPr>
              <w:jc w:val="both"/>
              <w:rPr>
                <w:sz w:val="24"/>
                <w:szCs w:val="24"/>
              </w:rPr>
            </w:pPr>
          </w:p>
        </w:tc>
        <w:tc>
          <w:tcPr>
            <w:tcW w:w="2453" w:type="dxa"/>
            <w:vMerge w:val="restart"/>
          </w:tcPr>
          <w:p w14:paraId="27E06E32" w14:textId="3007E5C2" w:rsidR="00EE151C" w:rsidRPr="006E5CFC" w:rsidRDefault="00544BC6" w:rsidP="00544BC6">
            <w:pPr>
              <w:jc w:val="both"/>
              <w:outlineLvl w:val="1"/>
              <w:rPr>
                <w:sz w:val="24"/>
                <w:szCs w:val="24"/>
              </w:rPr>
            </w:pPr>
            <w:r w:rsidRPr="006E5CFC">
              <w:rPr>
                <w:sz w:val="24"/>
                <w:szCs w:val="24"/>
              </w:rPr>
              <w:t>2.Демонстрирует знание российских духовно-нравственных ценностей, исторического опыта своей страны.</w:t>
            </w:r>
          </w:p>
        </w:tc>
        <w:tc>
          <w:tcPr>
            <w:tcW w:w="2482" w:type="dxa"/>
          </w:tcPr>
          <w:p w14:paraId="2C17E636" w14:textId="77777777" w:rsidR="00EE151C" w:rsidRDefault="00A334BF" w:rsidP="00CB6278">
            <w:pPr>
              <w:jc w:val="both"/>
              <w:rPr>
                <w:b/>
                <w:sz w:val="24"/>
                <w:szCs w:val="24"/>
              </w:rPr>
            </w:pPr>
            <w:r>
              <w:rPr>
                <w:b/>
                <w:sz w:val="24"/>
                <w:szCs w:val="24"/>
              </w:rPr>
              <w:t>Знание:</w:t>
            </w:r>
          </w:p>
          <w:p w14:paraId="67F040D0" w14:textId="3ADE40F2" w:rsidR="00122D64" w:rsidRPr="00122D64" w:rsidRDefault="00122D64" w:rsidP="00122D64">
            <w:pPr>
              <w:jc w:val="both"/>
              <w:rPr>
                <w:sz w:val="24"/>
                <w:szCs w:val="24"/>
              </w:rPr>
            </w:pPr>
            <w:r>
              <w:rPr>
                <w:sz w:val="24"/>
                <w:szCs w:val="24"/>
              </w:rPr>
              <w:t xml:space="preserve">- духовно-нравственных ценностей российского общества по неприятию коррупции, таких как совесть, </w:t>
            </w:r>
            <w:r w:rsidRPr="000A457C">
              <w:rPr>
                <w:sz w:val="24"/>
                <w:szCs w:val="24"/>
              </w:rPr>
              <w:t>патриотизм, гражданственность, служение Отечеству и ответственность за его судьбу, высокие нравственные идеалы</w:t>
            </w:r>
          </w:p>
        </w:tc>
        <w:tc>
          <w:tcPr>
            <w:tcW w:w="2455" w:type="dxa"/>
            <w:shd w:val="clear" w:color="auto" w:fill="auto"/>
          </w:tcPr>
          <w:p w14:paraId="2CB28B56" w14:textId="0ADD20DB" w:rsidR="00EE151C" w:rsidRDefault="00244AEB" w:rsidP="00EE151C">
            <w:pPr>
              <w:jc w:val="both"/>
              <w:rPr>
                <w:sz w:val="24"/>
                <w:szCs w:val="24"/>
              </w:rPr>
            </w:pPr>
            <w:r>
              <w:rPr>
                <w:sz w:val="24"/>
                <w:szCs w:val="24"/>
              </w:rPr>
              <w:t>1. Как правовая неграмотность граждан способствует проявлению коррупционных правонарушений?</w:t>
            </w:r>
          </w:p>
          <w:p w14:paraId="60422D5A" w14:textId="6B93378F" w:rsidR="00244AEB" w:rsidRDefault="00244AEB" w:rsidP="00EE151C">
            <w:pPr>
              <w:jc w:val="both"/>
              <w:rPr>
                <w:sz w:val="24"/>
                <w:szCs w:val="24"/>
              </w:rPr>
            </w:pPr>
            <w:r>
              <w:rPr>
                <w:sz w:val="24"/>
                <w:szCs w:val="24"/>
              </w:rPr>
              <w:t>2. Охарактеризуйте развитие антикоррупционной политики в постсоветский период.</w:t>
            </w:r>
          </w:p>
          <w:p w14:paraId="06F364CD" w14:textId="23EBEB67" w:rsidR="00244AEB" w:rsidRPr="00EE151C" w:rsidRDefault="00244AEB" w:rsidP="00EE151C">
            <w:pPr>
              <w:jc w:val="both"/>
              <w:rPr>
                <w:sz w:val="24"/>
                <w:szCs w:val="24"/>
              </w:rPr>
            </w:pPr>
          </w:p>
        </w:tc>
      </w:tr>
      <w:tr w:rsidR="00EE151C" w:rsidRPr="009517E9" w14:paraId="35925504" w14:textId="77777777" w:rsidTr="00A334BF">
        <w:trPr>
          <w:trHeight w:val="247"/>
        </w:trPr>
        <w:tc>
          <w:tcPr>
            <w:tcW w:w="2098" w:type="dxa"/>
            <w:vMerge/>
          </w:tcPr>
          <w:p w14:paraId="7CAAEF85" w14:textId="77777777" w:rsidR="00EE151C" w:rsidRPr="00DD272B" w:rsidRDefault="00EE151C" w:rsidP="00CB6278">
            <w:pPr>
              <w:jc w:val="both"/>
              <w:rPr>
                <w:sz w:val="24"/>
                <w:szCs w:val="24"/>
              </w:rPr>
            </w:pPr>
          </w:p>
        </w:tc>
        <w:tc>
          <w:tcPr>
            <w:tcW w:w="2453" w:type="dxa"/>
            <w:vMerge/>
          </w:tcPr>
          <w:p w14:paraId="44B3A9D7" w14:textId="77777777" w:rsidR="00EE151C" w:rsidRPr="006E5CFC" w:rsidRDefault="00EE151C" w:rsidP="00EE151C">
            <w:pPr>
              <w:ind w:left="360"/>
              <w:rPr>
                <w:sz w:val="24"/>
                <w:szCs w:val="24"/>
              </w:rPr>
            </w:pPr>
          </w:p>
        </w:tc>
        <w:tc>
          <w:tcPr>
            <w:tcW w:w="2482" w:type="dxa"/>
          </w:tcPr>
          <w:p w14:paraId="0A402A97" w14:textId="77777777" w:rsidR="00EE151C" w:rsidRDefault="00A334BF" w:rsidP="00CB6278">
            <w:pPr>
              <w:jc w:val="both"/>
              <w:rPr>
                <w:b/>
                <w:sz w:val="24"/>
                <w:szCs w:val="24"/>
              </w:rPr>
            </w:pPr>
            <w:r>
              <w:rPr>
                <w:b/>
                <w:sz w:val="24"/>
                <w:szCs w:val="24"/>
              </w:rPr>
              <w:t>Умение:</w:t>
            </w:r>
          </w:p>
          <w:p w14:paraId="3B8785EE" w14:textId="1DD9484B" w:rsidR="00122D64" w:rsidRPr="00DD272B" w:rsidRDefault="00122D64" w:rsidP="00CB6278">
            <w:pPr>
              <w:jc w:val="both"/>
              <w:rPr>
                <w:b/>
                <w:sz w:val="24"/>
                <w:szCs w:val="24"/>
              </w:rPr>
            </w:pPr>
            <w:r>
              <w:lastRenderedPageBreak/>
              <w:t xml:space="preserve">- </w:t>
            </w:r>
            <w:r w:rsidRPr="000A457C">
              <w:rPr>
                <w:sz w:val="24"/>
                <w:szCs w:val="24"/>
              </w:rPr>
              <w:t>идентифицировать антикоррупционные ценности,  являющиеся неотъемлемыми атрибутами социума в контексте исторического опыта страны</w:t>
            </w:r>
          </w:p>
        </w:tc>
        <w:tc>
          <w:tcPr>
            <w:tcW w:w="2455" w:type="dxa"/>
            <w:shd w:val="clear" w:color="auto" w:fill="auto"/>
          </w:tcPr>
          <w:p w14:paraId="147EBD52" w14:textId="77777777" w:rsidR="00EE151C" w:rsidRDefault="00244AEB" w:rsidP="00652C46">
            <w:pPr>
              <w:jc w:val="both"/>
              <w:rPr>
                <w:sz w:val="24"/>
                <w:szCs w:val="24"/>
              </w:rPr>
            </w:pPr>
            <w:r>
              <w:rPr>
                <w:sz w:val="24"/>
                <w:szCs w:val="24"/>
              </w:rPr>
              <w:lastRenderedPageBreak/>
              <w:t xml:space="preserve">1. </w:t>
            </w:r>
            <w:r w:rsidR="00652C46">
              <w:rPr>
                <w:sz w:val="24"/>
                <w:szCs w:val="24"/>
              </w:rPr>
              <w:t xml:space="preserve">Соотнесите понятия </w:t>
            </w:r>
            <w:r w:rsidR="00652C46" w:rsidRPr="00652C46">
              <w:rPr>
                <w:sz w:val="24"/>
                <w:szCs w:val="24"/>
              </w:rPr>
              <w:t xml:space="preserve">«мораль» и </w:t>
            </w:r>
            <w:r w:rsidR="00652C46" w:rsidRPr="00652C46">
              <w:rPr>
                <w:sz w:val="24"/>
                <w:szCs w:val="24"/>
              </w:rPr>
              <w:lastRenderedPageBreak/>
              <w:t>«нравственность», «достоинство» и «честь»; «долг» и «ответственность»; «совесть» и «альтруизм»; «законность» и «вера</w:t>
            </w:r>
            <w:r w:rsidR="00652C46">
              <w:rPr>
                <w:sz w:val="24"/>
                <w:szCs w:val="24"/>
              </w:rPr>
              <w:t>».</w:t>
            </w:r>
          </w:p>
          <w:p w14:paraId="5929D9B8" w14:textId="42CE22B5" w:rsidR="00652C46" w:rsidRPr="00EE151C" w:rsidRDefault="00652C46" w:rsidP="00652C46">
            <w:pPr>
              <w:jc w:val="both"/>
              <w:rPr>
                <w:sz w:val="24"/>
                <w:szCs w:val="24"/>
              </w:rPr>
            </w:pPr>
            <w:r>
              <w:rPr>
                <w:sz w:val="24"/>
                <w:szCs w:val="24"/>
              </w:rPr>
              <w:t xml:space="preserve">2. Охарактеризуйте упомянутые выше понятия как средства противодействия коррупции. </w:t>
            </w:r>
          </w:p>
        </w:tc>
      </w:tr>
      <w:tr w:rsidR="00A334BF" w:rsidRPr="009517E9" w14:paraId="72A983B4" w14:textId="77777777" w:rsidTr="00A334BF">
        <w:trPr>
          <w:trHeight w:val="1417"/>
        </w:trPr>
        <w:tc>
          <w:tcPr>
            <w:tcW w:w="2098" w:type="dxa"/>
            <w:vMerge/>
          </w:tcPr>
          <w:p w14:paraId="0B505393" w14:textId="77777777" w:rsidR="00A334BF" w:rsidRPr="00DD272B" w:rsidRDefault="00A334BF" w:rsidP="00A334BF">
            <w:pPr>
              <w:jc w:val="both"/>
              <w:rPr>
                <w:sz w:val="24"/>
                <w:szCs w:val="24"/>
              </w:rPr>
            </w:pPr>
          </w:p>
        </w:tc>
        <w:tc>
          <w:tcPr>
            <w:tcW w:w="2453" w:type="dxa"/>
            <w:vMerge w:val="restart"/>
          </w:tcPr>
          <w:p w14:paraId="23A2EA46" w14:textId="450E9216" w:rsidR="00A334BF" w:rsidRPr="006E5CFC" w:rsidRDefault="00A334BF" w:rsidP="00A334BF">
            <w:pPr>
              <w:rPr>
                <w:sz w:val="24"/>
                <w:szCs w:val="24"/>
              </w:rPr>
            </w:pPr>
            <w:r w:rsidRPr="006E5CFC">
              <w:rPr>
                <w:sz w:val="24"/>
                <w:szCs w:val="24"/>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482" w:type="dxa"/>
          </w:tcPr>
          <w:p w14:paraId="6BE0D7B5" w14:textId="77777777" w:rsidR="00A334BF" w:rsidRDefault="00A334BF" w:rsidP="00A334BF">
            <w:pPr>
              <w:jc w:val="both"/>
              <w:rPr>
                <w:b/>
                <w:sz w:val="24"/>
                <w:szCs w:val="24"/>
              </w:rPr>
            </w:pPr>
            <w:r>
              <w:rPr>
                <w:b/>
                <w:sz w:val="24"/>
                <w:szCs w:val="24"/>
              </w:rPr>
              <w:t>Знание:</w:t>
            </w:r>
          </w:p>
          <w:p w14:paraId="3C0237ED" w14:textId="7ECB1911" w:rsidR="00122D64" w:rsidRPr="008B33D8" w:rsidRDefault="008B33D8" w:rsidP="008B33D8">
            <w:pPr>
              <w:jc w:val="both"/>
              <w:rPr>
                <w:sz w:val="24"/>
                <w:szCs w:val="24"/>
              </w:rPr>
            </w:pPr>
            <w:r w:rsidRPr="000A457C">
              <w:rPr>
                <w:sz w:val="24"/>
                <w:szCs w:val="24"/>
              </w:rPr>
              <w:t xml:space="preserve">- конкретных </w:t>
            </w:r>
            <w:r>
              <w:rPr>
                <w:sz w:val="24"/>
                <w:szCs w:val="24"/>
              </w:rPr>
              <w:t xml:space="preserve">ситуаций, показывающих неприятие коррупционного поведения властью и обществом в исторической ретроспективе, опыта совершенствования антикоррупционного законодательства </w:t>
            </w:r>
          </w:p>
        </w:tc>
        <w:tc>
          <w:tcPr>
            <w:tcW w:w="2455" w:type="dxa"/>
            <w:shd w:val="clear" w:color="auto" w:fill="auto"/>
          </w:tcPr>
          <w:p w14:paraId="002D077F" w14:textId="77777777" w:rsidR="00244AEB" w:rsidRDefault="00244AEB" w:rsidP="00244AEB">
            <w:pPr>
              <w:jc w:val="both"/>
              <w:rPr>
                <w:sz w:val="24"/>
                <w:szCs w:val="24"/>
              </w:rPr>
            </w:pPr>
            <w:r>
              <w:rPr>
                <w:sz w:val="24"/>
                <w:szCs w:val="24"/>
              </w:rPr>
              <w:t>1. Охарактеризуйте кадровую и техническую подготовленность правоохранительных органов в качестве условия противодействия коррупции.</w:t>
            </w:r>
          </w:p>
          <w:p w14:paraId="3C28574A" w14:textId="68C1A1B2" w:rsidR="00652C46" w:rsidRPr="00EE151C" w:rsidRDefault="00652C46" w:rsidP="00652C46">
            <w:pPr>
              <w:jc w:val="both"/>
              <w:rPr>
                <w:sz w:val="24"/>
                <w:szCs w:val="24"/>
              </w:rPr>
            </w:pPr>
            <w:r>
              <w:rPr>
                <w:sz w:val="24"/>
                <w:szCs w:val="24"/>
              </w:rPr>
              <w:t xml:space="preserve">2. Охарактеризуйте особенности исполнения </w:t>
            </w:r>
            <w:r w:rsidRPr="00652C46">
              <w:rPr>
                <w:sz w:val="24"/>
                <w:szCs w:val="24"/>
              </w:rPr>
              <w:t>обязанностей, запретов и ограничений</w:t>
            </w:r>
            <w:r>
              <w:rPr>
                <w:sz w:val="24"/>
                <w:szCs w:val="24"/>
              </w:rPr>
              <w:t xml:space="preserve"> государственными служащими и лицами, замещающими государственные должности</w:t>
            </w:r>
          </w:p>
        </w:tc>
      </w:tr>
      <w:tr w:rsidR="00A334BF" w:rsidRPr="009517E9" w14:paraId="066ACA4D" w14:textId="77777777" w:rsidTr="00A334BF">
        <w:trPr>
          <w:trHeight w:val="240"/>
        </w:trPr>
        <w:tc>
          <w:tcPr>
            <w:tcW w:w="2098" w:type="dxa"/>
            <w:vMerge/>
          </w:tcPr>
          <w:p w14:paraId="13954FBC" w14:textId="77777777" w:rsidR="00A334BF" w:rsidRPr="00DD272B" w:rsidRDefault="00A334BF" w:rsidP="00A334BF">
            <w:pPr>
              <w:jc w:val="both"/>
              <w:rPr>
                <w:sz w:val="24"/>
                <w:szCs w:val="24"/>
              </w:rPr>
            </w:pPr>
          </w:p>
        </w:tc>
        <w:tc>
          <w:tcPr>
            <w:tcW w:w="2453" w:type="dxa"/>
            <w:vMerge/>
          </w:tcPr>
          <w:p w14:paraId="622098FD" w14:textId="77777777" w:rsidR="00A334BF" w:rsidRPr="00EE151C" w:rsidRDefault="00A334BF" w:rsidP="00A334BF">
            <w:pPr>
              <w:ind w:left="360"/>
              <w:rPr>
                <w:sz w:val="24"/>
                <w:szCs w:val="24"/>
              </w:rPr>
            </w:pPr>
          </w:p>
        </w:tc>
        <w:tc>
          <w:tcPr>
            <w:tcW w:w="2482" w:type="dxa"/>
          </w:tcPr>
          <w:p w14:paraId="47FBCD00" w14:textId="77777777" w:rsidR="00A334BF" w:rsidRDefault="00A334BF" w:rsidP="00A334BF">
            <w:pPr>
              <w:jc w:val="both"/>
              <w:rPr>
                <w:b/>
                <w:sz w:val="24"/>
                <w:szCs w:val="24"/>
              </w:rPr>
            </w:pPr>
            <w:r>
              <w:rPr>
                <w:b/>
                <w:sz w:val="24"/>
                <w:szCs w:val="24"/>
              </w:rPr>
              <w:t>Умение:</w:t>
            </w:r>
          </w:p>
          <w:p w14:paraId="179A1CDF" w14:textId="5A5CEC09" w:rsidR="008B33D8" w:rsidRPr="00DD272B" w:rsidRDefault="008B33D8" w:rsidP="00A334BF">
            <w:pPr>
              <w:jc w:val="both"/>
              <w:rPr>
                <w:b/>
                <w:sz w:val="24"/>
                <w:szCs w:val="24"/>
              </w:rPr>
            </w:pPr>
            <w:r w:rsidRPr="000A457C">
              <w:rPr>
                <w:sz w:val="24"/>
                <w:szCs w:val="24"/>
              </w:rPr>
              <w:t xml:space="preserve">- давать оценку </w:t>
            </w:r>
            <w:r>
              <w:rPr>
                <w:sz w:val="24"/>
                <w:szCs w:val="24"/>
              </w:rPr>
              <w:t>конкретным проявлениям коррупционных правонарушений и преступлений с позиции действующего законодательства и его совершенствования</w:t>
            </w:r>
          </w:p>
        </w:tc>
        <w:tc>
          <w:tcPr>
            <w:tcW w:w="2455" w:type="dxa"/>
            <w:shd w:val="clear" w:color="auto" w:fill="auto"/>
          </w:tcPr>
          <w:p w14:paraId="0E524D43" w14:textId="455D2D21" w:rsidR="00A334BF" w:rsidRPr="00EE151C" w:rsidRDefault="00244AEB" w:rsidP="00244AEB">
            <w:pPr>
              <w:jc w:val="both"/>
              <w:rPr>
                <w:sz w:val="24"/>
                <w:szCs w:val="24"/>
              </w:rPr>
            </w:pPr>
            <w:r>
              <w:rPr>
                <w:sz w:val="24"/>
                <w:szCs w:val="24"/>
              </w:rPr>
              <w:t xml:space="preserve">1. Охарактеризуйте </w:t>
            </w:r>
            <w:r w:rsidRPr="00244AEB">
              <w:rPr>
                <w:sz w:val="24"/>
                <w:szCs w:val="24"/>
              </w:rPr>
              <w:t>предупреждение коррупции, формирование и проведение активной антикоррупционной политики как самостоятельн</w:t>
            </w:r>
            <w:r>
              <w:rPr>
                <w:sz w:val="24"/>
                <w:szCs w:val="24"/>
              </w:rPr>
              <w:t>ую</w:t>
            </w:r>
            <w:r w:rsidRPr="00244AEB">
              <w:rPr>
                <w:sz w:val="24"/>
                <w:szCs w:val="24"/>
              </w:rPr>
              <w:t xml:space="preserve"> функци</w:t>
            </w:r>
            <w:r>
              <w:rPr>
                <w:sz w:val="24"/>
                <w:szCs w:val="24"/>
              </w:rPr>
              <w:t>ю</w:t>
            </w:r>
            <w:r w:rsidRPr="00244AEB">
              <w:rPr>
                <w:sz w:val="24"/>
                <w:szCs w:val="24"/>
              </w:rPr>
              <w:t xml:space="preserve"> государства.</w:t>
            </w:r>
          </w:p>
        </w:tc>
      </w:tr>
      <w:tr w:rsidR="005A0F5D" w:rsidRPr="009517E9" w14:paraId="4CFE58F8" w14:textId="77777777" w:rsidTr="00A334BF">
        <w:trPr>
          <w:trHeight w:val="974"/>
        </w:trPr>
        <w:tc>
          <w:tcPr>
            <w:tcW w:w="2098" w:type="dxa"/>
            <w:vMerge w:val="restart"/>
          </w:tcPr>
          <w:p w14:paraId="251521EC" w14:textId="3329BB76" w:rsidR="00DD272B" w:rsidRPr="00DD272B" w:rsidRDefault="005A0F5D" w:rsidP="00DD272B">
            <w:pPr>
              <w:jc w:val="both"/>
              <w:rPr>
                <w:b/>
                <w:sz w:val="24"/>
                <w:szCs w:val="24"/>
              </w:rPr>
            </w:pPr>
            <w:r w:rsidRPr="00DD272B">
              <w:rPr>
                <w:sz w:val="24"/>
                <w:szCs w:val="24"/>
              </w:rPr>
              <w:t xml:space="preserve">Способность самостоятельно осуществлять подготовку заданий и разрабатывать </w:t>
            </w:r>
            <w:r w:rsidRPr="00DD272B">
              <w:rPr>
                <w:sz w:val="24"/>
                <w:szCs w:val="24"/>
              </w:rPr>
              <w:lastRenderedPageBreak/>
              <w:t>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r w:rsidR="00DD272B">
              <w:rPr>
                <w:sz w:val="24"/>
                <w:szCs w:val="24"/>
              </w:rPr>
              <w:t>.</w:t>
            </w:r>
            <w:r w:rsidR="00DD272B" w:rsidRPr="00DD272B">
              <w:rPr>
                <w:b/>
                <w:sz w:val="24"/>
                <w:szCs w:val="24"/>
              </w:rPr>
              <w:t xml:space="preserve"> </w:t>
            </w:r>
            <w:r w:rsidR="00DD272B" w:rsidRPr="00DD272B">
              <w:rPr>
                <w:bCs/>
                <w:sz w:val="24"/>
                <w:szCs w:val="24"/>
              </w:rPr>
              <w:t>(ПКП-1)</w:t>
            </w:r>
          </w:p>
          <w:p w14:paraId="765E36A1" w14:textId="36C313D5" w:rsidR="005A0F5D" w:rsidRPr="00DD272B" w:rsidRDefault="005A0F5D" w:rsidP="005A0F5D">
            <w:pPr>
              <w:jc w:val="both"/>
              <w:rPr>
                <w:sz w:val="24"/>
                <w:szCs w:val="24"/>
              </w:rPr>
            </w:pPr>
          </w:p>
        </w:tc>
        <w:tc>
          <w:tcPr>
            <w:tcW w:w="2453" w:type="dxa"/>
            <w:vMerge w:val="restart"/>
          </w:tcPr>
          <w:p w14:paraId="1762C79C" w14:textId="22638609" w:rsidR="005A0F5D" w:rsidRPr="00DD272B" w:rsidRDefault="005A0F5D" w:rsidP="00A247E5">
            <w:pPr>
              <w:pStyle w:val="af0"/>
              <w:numPr>
                <w:ilvl w:val="0"/>
                <w:numId w:val="52"/>
              </w:numPr>
              <w:spacing w:after="0" w:line="240" w:lineRule="auto"/>
              <w:ind w:left="0" w:firstLine="144"/>
              <w:jc w:val="both"/>
              <w:rPr>
                <w:rFonts w:ascii="Times New Roman" w:eastAsia="Times New Roman" w:hAnsi="Times New Roman"/>
                <w:sz w:val="24"/>
                <w:szCs w:val="24"/>
              </w:rPr>
            </w:pPr>
            <w:r w:rsidRPr="00DD272B">
              <w:rPr>
                <w:rFonts w:ascii="Times New Roman" w:eastAsia="Times New Roman" w:hAnsi="Times New Roman"/>
                <w:sz w:val="24"/>
                <w:szCs w:val="24"/>
              </w:rPr>
              <w:lastRenderedPageBreak/>
              <w:t xml:space="preserve">Идентифицирует бизнес-процессы, наиболее подверженные риску, с учетом изменяющихся </w:t>
            </w:r>
            <w:r w:rsidRPr="00DD272B">
              <w:rPr>
                <w:rFonts w:ascii="Times New Roman" w:eastAsia="Times New Roman" w:hAnsi="Times New Roman"/>
                <w:sz w:val="24"/>
                <w:szCs w:val="24"/>
              </w:rPr>
              <w:lastRenderedPageBreak/>
              <w:t>условий внешней среды в целях приоритетного финансирования мероприятий по управлению ими и адаптирует элементы системы риск-менеджмента к условиями функционирования организации, а также новым бизнес-процессам и направлениям.</w:t>
            </w:r>
          </w:p>
        </w:tc>
        <w:tc>
          <w:tcPr>
            <w:tcW w:w="2482" w:type="dxa"/>
          </w:tcPr>
          <w:p w14:paraId="475758B6" w14:textId="77777777" w:rsidR="005A0F5D" w:rsidRPr="00DD272B" w:rsidRDefault="005A0F5D" w:rsidP="00A247E5">
            <w:pPr>
              <w:jc w:val="both"/>
              <w:rPr>
                <w:sz w:val="24"/>
                <w:szCs w:val="24"/>
              </w:rPr>
            </w:pPr>
            <w:r w:rsidRPr="00DD272B">
              <w:rPr>
                <w:b/>
                <w:sz w:val="24"/>
                <w:szCs w:val="24"/>
              </w:rPr>
              <w:lastRenderedPageBreak/>
              <w:t>Знание:</w:t>
            </w:r>
            <w:r w:rsidRPr="00DD272B">
              <w:rPr>
                <w:sz w:val="24"/>
                <w:szCs w:val="24"/>
              </w:rPr>
              <w:t xml:space="preserve"> </w:t>
            </w:r>
          </w:p>
          <w:p w14:paraId="7CF32105" w14:textId="77777777" w:rsidR="005A0F5D" w:rsidRPr="00DD272B" w:rsidRDefault="005A0F5D" w:rsidP="00A247E5">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нормативно-правовой базы, типовых методик расчета и анализа экономических </w:t>
            </w:r>
            <w:r w:rsidRPr="00DD272B">
              <w:rPr>
                <w:rFonts w:ascii="Times New Roman" w:eastAsia="Times New Roman" w:hAnsi="Times New Roman"/>
                <w:sz w:val="24"/>
                <w:szCs w:val="24"/>
              </w:rPr>
              <w:lastRenderedPageBreak/>
              <w:t>показателей, современные методы поиска и получения информации;</w:t>
            </w:r>
          </w:p>
          <w:p w14:paraId="1646B408" w14:textId="77777777" w:rsidR="005A0F5D" w:rsidRPr="00DD272B" w:rsidRDefault="005A0F5D" w:rsidP="00A247E5">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методологии анализа индикаторов в различных сферах экономической безопасности;</w:t>
            </w:r>
          </w:p>
          <w:p w14:paraId="31754A15" w14:textId="77777777" w:rsidR="005A0F5D" w:rsidRPr="00DD272B" w:rsidRDefault="005A0F5D" w:rsidP="00A247E5">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инструментов и методов оценки внутренней и внешней среды;</w:t>
            </w:r>
          </w:p>
          <w:p w14:paraId="43906EBC" w14:textId="52809223" w:rsidR="005A0F5D" w:rsidRPr="00DD272B" w:rsidRDefault="005A0F5D" w:rsidP="00A247E5">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требований международных стандартов в области риск-менеджмента.</w:t>
            </w:r>
          </w:p>
        </w:tc>
        <w:tc>
          <w:tcPr>
            <w:tcW w:w="2455" w:type="dxa"/>
            <w:shd w:val="clear" w:color="auto" w:fill="auto"/>
          </w:tcPr>
          <w:p w14:paraId="46146B94" w14:textId="77777777" w:rsidR="00A247E5" w:rsidRPr="00DD272B" w:rsidRDefault="00846DF5" w:rsidP="008057C1">
            <w:pPr>
              <w:pStyle w:val="af0"/>
              <w:numPr>
                <w:ilvl w:val="0"/>
                <w:numId w:val="61"/>
              </w:numPr>
              <w:spacing w:after="0"/>
              <w:ind w:left="22" w:firstLine="142"/>
              <w:jc w:val="both"/>
              <w:rPr>
                <w:rFonts w:ascii="Times New Roman" w:eastAsia="Times New Roman" w:hAnsi="Times New Roman"/>
                <w:color w:val="000000"/>
                <w:sz w:val="24"/>
                <w:szCs w:val="24"/>
              </w:rPr>
            </w:pPr>
            <w:r w:rsidRPr="00DD272B">
              <w:rPr>
                <w:rFonts w:ascii="Times New Roman" w:eastAsia="Times New Roman" w:hAnsi="Times New Roman"/>
                <w:color w:val="000000"/>
                <w:sz w:val="24"/>
                <w:szCs w:val="24"/>
              </w:rPr>
              <w:lastRenderedPageBreak/>
              <w:t xml:space="preserve">Опишите порядок выявления конфликта интересов, порядок и способы его </w:t>
            </w:r>
            <w:r w:rsidRPr="00DD272B">
              <w:rPr>
                <w:rFonts w:ascii="Times New Roman" w:eastAsia="Times New Roman" w:hAnsi="Times New Roman"/>
                <w:color w:val="000000"/>
                <w:sz w:val="24"/>
                <w:szCs w:val="24"/>
              </w:rPr>
              <w:lastRenderedPageBreak/>
              <w:t>урегулирования в организациях.</w:t>
            </w:r>
          </w:p>
          <w:p w14:paraId="058E6381" w14:textId="7B26CFB4" w:rsidR="00846DF5" w:rsidRPr="00DD272B" w:rsidRDefault="00846DF5" w:rsidP="008057C1">
            <w:pPr>
              <w:pStyle w:val="af0"/>
              <w:numPr>
                <w:ilvl w:val="0"/>
                <w:numId w:val="61"/>
              </w:numPr>
              <w:spacing w:after="0"/>
              <w:ind w:left="22" w:firstLine="142"/>
              <w:jc w:val="both"/>
              <w:rPr>
                <w:rFonts w:ascii="Times New Roman" w:eastAsia="Times New Roman" w:hAnsi="Times New Roman"/>
                <w:color w:val="000000"/>
                <w:sz w:val="24"/>
                <w:szCs w:val="24"/>
              </w:rPr>
            </w:pPr>
            <w:r w:rsidRPr="00DD272B">
              <w:rPr>
                <w:rFonts w:ascii="Times New Roman" w:eastAsia="Times New Roman" w:hAnsi="Times New Roman"/>
                <w:color w:val="000000"/>
                <w:sz w:val="24"/>
                <w:szCs w:val="24"/>
              </w:rPr>
              <w:t>Что представляют собой правонарушения коррупционного характера и каковы основные виды таких правонарушений?</w:t>
            </w:r>
            <w:r w:rsidRPr="00DD272B">
              <w:rPr>
                <w:rFonts w:ascii="Times New Roman" w:eastAsia="Times New Roman" w:hAnsi="Times New Roman"/>
                <w:color w:val="000000"/>
                <w:sz w:val="24"/>
                <w:szCs w:val="24"/>
                <w:highlight w:val="yellow"/>
              </w:rPr>
              <w:t xml:space="preserve"> </w:t>
            </w:r>
          </w:p>
          <w:p w14:paraId="16F4EB94" w14:textId="3A45C83F" w:rsidR="005A0F5D" w:rsidRPr="00DD272B" w:rsidRDefault="00846DF5" w:rsidP="008057C1">
            <w:pPr>
              <w:pStyle w:val="af0"/>
              <w:numPr>
                <w:ilvl w:val="0"/>
                <w:numId w:val="61"/>
              </w:numPr>
              <w:spacing w:after="0"/>
              <w:ind w:left="22" w:firstLine="142"/>
              <w:jc w:val="both"/>
              <w:rPr>
                <w:rFonts w:ascii="Times New Roman" w:eastAsia="Times New Roman" w:hAnsi="Times New Roman"/>
                <w:color w:val="000000"/>
                <w:sz w:val="24"/>
                <w:szCs w:val="24"/>
              </w:rPr>
            </w:pPr>
            <w:r w:rsidRPr="00DD272B">
              <w:rPr>
                <w:rFonts w:ascii="Times New Roman" w:eastAsia="Times New Roman" w:hAnsi="Times New Roman"/>
                <w:color w:val="000000"/>
                <w:sz w:val="24"/>
                <w:szCs w:val="24"/>
              </w:rPr>
              <w:t>Перечислите и охарактеризуйте основные элементы антикоррупционной комплаенс-системы организации.</w:t>
            </w:r>
          </w:p>
        </w:tc>
      </w:tr>
      <w:tr w:rsidR="005A0F5D" w:rsidRPr="009517E9" w14:paraId="14D0B93E" w14:textId="77777777" w:rsidTr="00A334BF">
        <w:trPr>
          <w:trHeight w:val="974"/>
        </w:trPr>
        <w:tc>
          <w:tcPr>
            <w:tcW w:w="2098" w:type="dxa"/>
            <w:vMerge/>
          </w:tcPr>
          <w:p w14:paraId="5351C74E" w14:textId="77777777" w:rsidR="005A0F5D" w:rsidRPr="00DD272B" w:rsidRDefault="005A0F5D" w:rsidP="005A0F5D">
            <w:pPr>
              <w:jc w:val="both"/>
              <w:rPr>
                <w:b/>
                <w:sz w:val="24"/>
                <w:szCs w:val="24"/>
              </w:rPr>
            </w:pPr>
          </w:p>
        </w:tc>
        <w:tc>
          <w:tcPr>
            <w:tcW w:w="2453" w:type="dxa"/>
            <w:vMerge/>
          </w:tcPr>
          <w:p w14:paraId="0357D986" w14:textId="77777777" w:rsidR="005A0F5D" w:rsidRPr="00DD272B" w:rsidRDefault="005A0F5D" w:rsidP="00A71D06">
            <w:pPr>
              <w:pStyle w:val="af0"/>
              <w:numPr>
                <w:ilvl w:val="0"/>
                <w:numId w:val="52"/>
              </w:numPr>
              <w:spacing w:after="0" w:line="240" w:lineRule="auto"/>
              <w:ind w:left="0" w:firstLine="144"/>
              <w:rPr>
                <w:rFonts w:ascii="Times New Roman" w:eastAsia="Times New Roman" w:hAnsi="Times New Roman"/>
                <w:sz w:val="24"/>
                <w:szCs w:val="24"/>
              </w:rPr>
            </w:pPr>
          </w:p>
        </w:tc>
        <w:tc>
          <w:tcPr>
            <w:tcW w:w="2482" w:type="dxa"/>
          </w:tcPr>
          <w:p w14:paraId="0ED65D1A" w14:textId="77777777" w:rsidR="005A0F5D" w:rsidRPr="00DD272B" w:rsidRDefault="005A0F5D" w:rsidP="005A0F5D">
            <w:pPr>
              <w:jc w:val="both"/>
              <w:rPr>
                <w:sz w:val="24"/>
                <w:szCs w:val="24"/>
              </w:rPr>
            </w:pPr>
            <w:r w:rsidRPr="00DD272B">
              <w:rPr>
                <w:b/>
                <w:sz w:val="24"/>
                <w:szCs w:val="24"/>
              </w:rPr>
              <w:t>Умение:</w:t>
            </w:r>
            <w:r w:rsidRPr="00DD272B">
              <w:rPr>
                <w:sz w:val="24"/>
                <w:szCs w:val="24"/>
              </w:rPr>
              <w:t xml:space="preserve"> </w:t>
            </w:r>
          </w:p>
          <w:p w14:paraId="50BE68E4" w14:textId="77777777" w:rsidR="005A0F5D" w:rsidRPr="00DD272B" w:rsidRDefault="005A0F5D"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проводить мероприятия, оформлять и использовать данные, полученные в ходе их проведения;</w:t>
            </w:r>
          </w:p>
          <w:p w14:paraId="5C40A984" w14:textId="33CAC061" w:rsidR="005A0F5D" w:rsidRPr="00DD272B" w:rsidRDefault="005A0F5D" w:rsidP="005A0F5D">
            <w:pPr>
              <w:jc w:val="both"/>
              <w:rPr>
                <w:b/>
                <w:sz w:val="24"/>
                <w:szCs w:val="24"/>
              </w:rPr>
            </w:pPr>
            <w:r w:rsidRPr="00DD272B">
              <w:rPr>
                <w:sz w:val="24"/>
                <w:szCs w:val="24"/>
              </w:rPr>
              <w:t>интерпретировать результаты для подготовки документов по управлению коррупционными рисками.</w:t>
            </w:r>
          </w:p>
        </w:tc>
        <w:tc>
          <w:tcPr>
            <w:tcW w:w="2455" w:type="dxa"/>
            <w:shd w:val="clear" w:color="auto" w:fill="auto"/>
          </w:tcPr>
          <w:p w14:paraId="79D10508" w14:textId="3E238B99" w:rsidR="00846DF5" w:rsidRPr="00DD272B" w:rsidRDefault="00846DF5" w:rsidP="008057C1">
            <w:pPr>
              <w:pStyle w:val="af0"/>
              <w:numPr>
                <w:ilvl w:val="0"/>
                <w:numId w:val="62"/>
              </w:numPr>
              <w:spacing w:after="0" w:line="240" w:lineRule="auto"/>
              <w:ind w:left="0" w:firstLine="164"/>
              <w:jc w:val="both"/>
              <w:rPr>
                <w:rFonts w:ascii="Times New Roman" w:eastAsia="Times New Roman" w:hAnsi="Times New Roman"/>
                <w:sz w:val="24"/>
                <w:szCs w:val="24"/>
                <w:lang w:eastAsia="en-US"/>
              </w:rPr>
            </w:pPr>
            <w:r w:rsidRPr="00DD272B">
              <w:rPr>
                <w:rFonts w:ascii="Times New Roman" w:eastAsia="Times New Roman" w:hAnsi="Times New Roman"/>
                <w:sz w:val="24"/>
                <w:szCs w:val="24"/>
                <w:lang w:eastAsia="en-US"/>
              </w:rPr>
              <w:t>Опишите специфику мониторинга и контроля финансовых операций с контрагентами с позиции антикоррупционного комплаенса.</w:t>
            </w:r>
          </w:p>
          <w:p w14:paraId="2344297F" w14:textId="77777777" w:rsidR="00A247E5" w:rsidRPr="00DD272B" w:rsidRDefault="00846DF5" w:rsidP="008057C1">
            <w:pPr>
              <w:pStyle w:val="af0"/>
              <w:numPr>
                <w:ilvl w:val="0"/>
                <w:numId w:val="62"/>
              </w:numPr>
              <w:spacing w:after="0" w:line="240" w:lineRule="auto"/>
              <w:ind w:left="0" w:firstLine="164"/>
              <w:jc w:val="both"/>
              <w:rPr>
                <w:rFonts w:ascii="Times New Roman" w:eastAsia="Times New Roman" w:hAnsi="Times New Roman"/>
                <w:sz w:val="24"/>
                <w:szCs w:val="24"/>
                <w:lang w:eastAsia="en-US"/>
              </w:rPr>
            </w:pPr>
            <w:r w:rsidRPr="00DD272B">
              <w:rPr>
                <w:rFonts w:ascii="Times New Roman" w:eastAsia="Times New Roman" w:hAnsi="Times New Roman"/>
                <w:sz w:val="24"/>
                <w:szCs w:val="24"/>
                <w:lang w:eastAsia="en-US"/>
              </w:rPr>
              <w:t>Каковы последствия утечки данных с позиции антикоррупционного комплаенса?</w:t>
            </w:r>
          </w:p>
          <w:p w14:paraId="37B423DD" w14:textId="63B99881" w:rsidR="005A0F5D" w:rsidRPr="00DD272B" w:rsidRDefault="00846DF5" w:rsidP="008057C1">
            <w:pPr>
              <w:pStyle w:val="af0"/>
              <w:numPr>
                <w:ilvl w:val="0"/>
                <w:numId w:val="62"/>
              </w:numPr>
              <w:spacing w:after="0" w:line="240" w:lineRule="auto"/>
              <w:ind w:left="0" w:firstLine="164"/>
              <w:jc w:val="both"/>
              <w:rPr>
                <w:rFonts w:ascii="Times New Roman" w:eastAsia="Times New Roman" w:hAnsi="Times New Roman"/>
                <w:sz w:val="24"/>
                <w:szCs w:val="24"/>
                <w:lang w:eastAsia="en-US"/>
              </w:rPr>
            </w:pPr>
            <w:r w:rsidRPr="00DD272B">
              <w:rPr>
                <w:rFonts w:ascii="Times New Roman" w:eastAsia="Times New Roman" w:hAnsi="Times New Roman"/>
                <w:sz w:val="24"/>
                <w:szCs w:val="24"/>
                <w:lang w:eastAsia="en-US"/>
              </w:rPr>
              <w:t>Каков механизм анализа и оценки коррупционных комплаенс-рисков компаний?</w:t>
            </w:r>
            <w:r w:rsidRPr="00DD272B">
              <w:rPr>
                <w:rFonts w:ascii="Times New Roman" w:eastAsia="Times New Roman" w:hAnsi="Times New Roman"/>
                <w:b/>
                <w:sz w:val="24"/>
                <w:szCs w:val="24"/>
                <w:lang w:eastAsia="en-US"/>
              </w:rPr>
              <w:t xml:space="preserve"> </w:t>
            </w:r>
          </w:p>
        </w:tc>
      </w:tr>
      <w:tr w:rsidR="005A0F5D" w:rsidRPr="009517E9" w14:paraId="38DE6D06" w14:textId="77777777" w:rsidTr="00813AE8">
        <w:trPr>
          <w:trHeight w:val="416"/>
        </w:trPr>
        <w:tc>
          <w:tcPr>
            <w:tcW w:w="2098" w:type="dxa"/>
            <w:vMerge/>
          </w:tcPr>
          <w:p w14:paraId="4C7A9EF2" w14:textId="77777777" w:rsidR="005A0F5D" w:rsidRPr="00DD272B" w:rsidRDefault="005A0F5D" w:rsidP="005A0F5D">
            <w:pPr>
              <w:jc w:val="both"/>
              <w:rPr>
                <w:b/>
                <w:sz w:val="24"/>
                <w:szCs w:val="24"/>
              </w:rPr>
            </w:pPr>
          </w:p>
        </w:tc>
        <w:tc>
          <w:tcPr>
            <w:tcW w:w="2453" w:type="dxa"/>
            <w:vMerge w:val="restart"/>
          </w:tcPr>
          <w:p w14:paraId="17307A64" w14:textId="44CCC7E8" w:rsidR="005A0F5D" w:rsidRPr="00DD272B" w:rsidRDefault="005A0F5D" w:rsidP="00A247E5">
            <w:pPr>
              <w:pStyle w:val="af0"/>
              <w:numPr>
                <w:ilvl w:val="0"/>
                <w:numId w:val="52"/>
              </w:numPr>
              <w:spacing w:after="0" w:line="240" w:lineRule="auto"/>
              <w:ind w:left="0" w:firstLine="144"/>
              <w:jc w:val="both"/>
              <w:rPr>
                <w:rFonts w:ascii="Times New Roman" w:eastAsia="Times New Roman" w:hAnsi="Times New Roman"/>
                <w:sz w:val="24"/>
                <w:szCs w:val="24"/>
              </w:rPr>
            </w:pPr>
            <w:r w:rsidRPr="00DD272B">
              <w:rPr>
                <w:rFonts w:ascii="Times New Roman" w:eastAsia="Times New Roman" w:hAnsi="Times New Roman"/>
                <w:sz w:val="24"/>
                <w:szCs w:val="24"/>
              </w:rPr>
              <w:t>Анализирует и применяет методики оценки управления рисками и реагирования на них.</w:t>
            </w:r>
          </w:p>
        </w:tc>
        <w:tc>
          <w:tcPr>
            <w:tcW w:w="2482" w:type="dxa"/>
          </w:tcPr>
          <w:p w14:paraId="1A418907" w14:textId="77777777" w:rsidR="005A0F5D" w:rsidRPr="00DD272B" w:rsidRDefault="005A0F5D" w:rsidP="005A0F5D">
            <w:pPr>
              <w:jc w:val="both"/>
              <w:rPr>
                <w:sz w:val="24"/>
                <w:szCs w:val="24"/>
              </w:rPr>
            </w:pPr>
            <w:r w:rsidRPr="00DD272B">
              <w:rPr>
                <w:b/>
                <w:sz w:val="24"/>
                <w:szCs w:val="24"/>
              </w:rPr>
              <w:t>Знание:</w:t>
            </w:r>
            <w:r w:rsidRPr="00DD272B">
              <w:rPr>
                <w:sz w:val="24"/>
                <w:szCs w:val="24"/>
              </w:rPr>
              <w:t xml:space="preserve"> </w:t>
            </w:r>
          </w:p>
          <w:p w14:paraId="5F329580" w14:textId="77777777" w:rsidR="005A0F5D" w:rsidRPr="00DD272B" w:rsidRDefault="005A0F5D"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теории анализа и управления рисками; </w:t>
            </w:r>
          </w:p>
          <w:p w14:paraId="329E460A" w14:textId="77777777" w:rsidR="005A0F5D" w:rsidRPr="00DD272B" w:rsidRDefault="005A0F5D"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инструментов и методов оценки внутренней и внешней среды;</w:t>
            </w:r>
          </w:p>
          <w:p w14:paraId="7CF1AEBE" w14:textId="77777777" w:rsidR="005A0F5D" w:rsidRPr="00DD272B" w:rsidRDefault="005A0F5D"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требований международных стандартов в области риск-менеджмента;</w:t>
            </w:r>
          </w:p>
          <w:p w14:paraId="39D404F4" w14:textId="31CD2EC1" w:rsidR="005A0F5D" w:rsidRPr="00DD272B" w:rsidRDefault="005A0F5D" w:rsidP="00A71D06">
            <w:pPr>
              <w:pStyle w:val="af0"/>
              <w:numPr>
                <w:ilvl w:val="0"/>
                <w:numId w:val="28"/>
              </w:numPr>
              <w:spacing w:after="0" w:line="240" w:lineRule="auto"/>
              <w:ind w:left="0" w:firstLine="0"/>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методов анализа и оценки </w:t>
            </w:r>
            <w:r w:rsidRPr="00DD272B">
              <w:rPr>
                <w:rFonts w:ascii="Times New Roman" w:eastAsia="Times New Roman" w:hAnsi="Times New Roman"/>
                <w:sz w:val="24"/>
                <w:szCs w:val="24"/>
              </w:rPr>
              <w:lastRenderedPageBreak/>
              <w:t>коррупционных рисков.</w:t>
            </w:r>
          </w:p>
        </w:tc>
        <w:tc>
          <w:tcPr>
            <w:tcW w:w="2455" w:type="dxa"/>
            <w:shd w:val="clear" w:color="auto" w:fill="auto"/>
          </w:tcPr>
          <w:p w14:paraId="304B659E" w14:textId="55FE0258" w:rsidR="00846DF5" w:rsidRPr="00DD272B" w:rsidRDefault="00846DF5" w:rsidP="008057C1">
            <w:pPr>
              <w:pStyle w:val="af0"/>
              <w:numPr>
                <w:ilvl w:val="0"/>
                <w:numId w:val="63"/>
              </w:numPr>
              <w:spacing w:after="0" w:line="240" w:lineRule="auto"/>
              <w:ind w:left="0" w:firstLine="164"/>
              <w:jc w:val="both"/>
              <w:rPr>
                <w:rFonts w:ascii="Times New Roman" w:eastAsia="Times New Roman" w:hAnsi="Times New Roman"/>
                <w:sz w:val="24"/>
                <w:szCs w:val="24"/>
              </w:rPr>
            </w:pPr>
            <w:r w:rsidRPr="00DD272B">
              <w:rPr>
                <w:rFonts w:ascii="Times New Roman" w:eastAsia="Times New Roman" w:hAnsi="Times New Roman"/>
                <w:sz w:val="24"/>
                <w:szCs w:val="24"/>
                <w:lang w:eastAsia="en-US"/>
              </w:rPr>
              <w:lastRenderedPageBreak/>
              <w:t xml:space="preserve">Опишите </w:t>
            </w:r>
            <w:r w:rsidRPr="00DD272B">
              <w:rPr>
                <w:rFonts w:ascii="Times New Roman" w:eastAsia="Times New Roman" w:hAnsi="Times New Roman"/>
                <w:sz w:val="24"/>
                <w:szCs w:val="24"/>
              </w:rPr>
              <w:t>механизм оценки контрагентов (due diligence) как инструмента комплаенс.</w:t>
            </w:r>
          </w:p>
          <w:p w14:paraId="5786285A" w14:textId="134CBCCC" w:rsidR="00846DF5" w:rsidRPr="00DD272B" w:rsidRDefault="00846DF5" w:rsidP="008057C1">
            <w:pPr>
              <w:pStyle w:val="af0"/>
              <w:numPr>
                <w:ilvl w:val="0"/>
                <w:numId w:val="63"/>
              </w:numPr>
              <w:spacing w:after="0" w:line="240" w:lineRule="auto"/>
              <w:ind w:left="0" w:firstLine="164"/>
              <w:jc w:val="both"/>
              <w:rPr>
                <w:rFonts w:ascii="Times New Roman" w:eastAsia="Times New Roman" w:hAnsi="Times New Roman"/>
                <w:sz w:val="24"/>
                <w:szCs w:val="24"/>
                <w:lang w:eastAsia="en-US"/>
              </w:rPr>
            </w:pPr>
            <w:r w:rsidRPr="00DD272B">
              <w:rPr>
                <w:rFonts w:ascii="Times New Roman" w:eastAsia="Times New Roman" w:hAnsi="Times New Roman"/>
                <w:sz w:val="24"/>
                <w:szCs w:val="24"/>
                <w:lang w:eastAsia="en-US"/>
              </w:rPr>
              <w:t>Охарактеризуйте особенности антикоррупционного комплаенса в связи с развитием искусственного интеллекта.</w:t>
            </w:r>
          </w:p>
          <w:p w14:paraId="15CEC814" w14:textId="77777777" w:rsidR="005A0F5D" w:rsidRPr="00DD272B" w:rsidRDefault="005A0F5D" w:rsidP="00A247E5">
            <w:pPr>
              <w:pStyle w:val="af0"/>
              <w:spacing w:after="0" w:line="240" w:lineRule="auto"/>
              <w:ind w:left="0" w:firstLine="164"/>
              <w:jc w:val="both"/>
              <w:rPr>
                <w:rFonts w:ascii="Times New Roman" w:eastAsia="Times New Roman" w:hAnsi="Times New Roman"/>
                <w:sz w:val="24"/>
                <w:szCs w:val="24"/>
              </w:rPr>
            </w:pPr>
          </w:p>
        </w:tc>
      </w:tr>
      <w:tr w:rsidR="005A0F5D" w:rsidRPr="009517E9" w14:paraId="1D7592E7" w14:textId="77777777" w:rsidTr="00A334BF">
        <w:trPr>
          <w:trHeight w:val="711"/>
        </w:trPr>
        <w:tc>
          <w:tcPr>
            <w:tcW w:w="2098" w:type="dxa"/>
            <w:vMerge/>
          </w:tcPr>
          <w:p w14:paraId="2619012A" w14:textId="77777777" w:rsidR="005A0F5D" w:rsidRPr="00DD272B" w:rsidRDefault="005A0F5D" w:rsidP="005A0F5D">
            <w:pPr>
              <w:jc w:val="both"/>
              <w:rPr>
                <w:b/>
                <w:sz w:val="24"/>
                <w:szCs w:val="24"/>
              </w:rPr>
            </w:pPr>
          </w:p>
        </w:tc>
        <w:tc>
          <w:tcPr>
            <w:tcW w:w="2453" w:type="dxa"/>
            <w:vMerge/>
          </w:tcPr>
          <w:p w14:paraId="284E7224" w14:textId="77777777" w:rsidR="005A0F5D" w:rsidRPr="00DD272B" w:rsidRDefault="005A0F5D" w:rsidP="00A71D06">
            <w:pPr>
              <w:pStyle w:val="af0"/>
              <w:numPr>
                <w:ilvl w:val="0"/>
                <w:numId w:val="52"/>
              </w:numPr>
              <w:spacing w:after="0" w:line="240" w:lineRule="auto"/>
              <w:ind w:left="0" w:firstLine="144"/>
              <w:rPr>
                <w:rFonts w:ascii="Times New Roman" w:eastAsia="Times New Roman" w:hAnsi="Times New Roman"/>
                <w:sz w:val="24"/>
                <w:szCs w:val="24"/>
              </w:rPr>
            </w:pPr>
          </w:p>
        </w:tc>
        <w:tc>
          <w:tcPr>
            <w:tcW w:w="2482" w:type="dxa"/>
          </w:tcPr>
          <w:p w14:paraId="0BE34F0A" w14:textId="77777777" w:rsidR="005A0F5D" w:rsidRPr="00DD272B" w:rsidRDefault="005A0F5D" w:rsidP="005A0F5D">
            <w:pPr>
              <w:jc w:val="both"/>
              <w:rPr>
                <w:b/>
                <w:sz w:val="24"/>
                <w:szCs w:val="24"/>
              </w:rPr>
            </w:pPr>
            <w:r w:rsidRPr="00DD272B">
              <w:rPr>
                <w:b/>
                <w:sz w:val="24"/>
                <w:szCs w:val="24"/>
              </w:rPr>
              <w:t>Умение:</w:t>
            </w:r>
          </w:p>
          <w:p w14:paraId="647D864C" w14:textId="6FE7B5AD" w:rsidR="005A0F5D" w:rsidRPr="00DD272B" w:rsidRDefault="005A0F5D" w:rsidP="00A71D06">
            <w:pPr>
              <w:pStyle w:val="af0"/>
              <w:numPr>
                <w:ilvl w:val="0"/>
                <w:numId w:val="28"/>
              </w:numPr>
              <w:spacing w:after="0" w:line="240" w:lineRule="auto"/>
              <w:ind w:left="0" w:firstLine="0"/>
              <w:jc w:val="both"/>
              <w:rPr>
                <w:rFonts w:ascii="Times New Roman" w:eastAsia="Times New Roman" w:hAnsi="Times New Roman"/>
                <w:b/>
                <w:sz w:val="24"/>
                <w:szCs w:val="24"/>
              </w:rPr>
            </w:pPr>
            <w:r w:rsidRPr="00DD272B">
              <w:rPr>
                <w:rFonts w:ascii="Times New Roman" w:eastAsia="Times New Roman" w:hAnsi="Times New Roman"/>
                <w:sz w:val="24"/>
                <w:szCs w:val="24"/>
              </w:rPr>
              <w:t>проводить анализ и оценку коррупционных рисков, мониторинг и контроль финансовых и иных операций с контрагентами.</w:t>
            </w:r>
          </w:p>
        </w:tc>
        <w:tc>
          <w:tcPr>
            <w:tcW w:w="2455" w:type="dxa"/>
            <w:shd w:val="clear" w:color="auto" w:fill="auto"/>
          </w:tcPr>
          <w:p w14:paraId="3E960CCB" w14:textId="7F3DE4E5" w:rsidR="005A0F5D" w:rsidRPr="00813AE8" w:rsidRDefault="00846DF5" w:rsidP="00813AE8">
            <w:pPr>
              <w:pStyle w:val="af0"/>
              <w:numPr>
                <w:ilvl w:val="0"/>
                <w:numId w:val="64"/>
              </w:numPr>
              <w:spacing w:after="0" w:line="240" w:lineRule="auto"/>
              <w:ind w:left="0" w:firstLine="164"/>
              <w:jc w:val="both"/>
              <w:rPr>
                <w:rFonts w:ascii="Times New Roman" w:eastAsia="Times New Roman" w:hAnsi="Times New Roman"/>
                <w:sz w:val="24"/>
                <w:szCs w:val="24"/>
              </w:rPr>
            </w:pPr>
            <w:r w:rsidRPr="00DD272B">
              <w:rPr>
                <w:rFonts w:ascii="Times New Roman" w:eastAsia="Times New Roman" w:hAnsi="Times New Roman"/>
                <w:sz w:val="24"/>
                <w:szCs w:val="24"/>
              </w:rPr>
              <w:t xml:space="preserve">В течение последних нескольких месяцев компания боролась с сотрудниками, регулярно нарушающими комплаенс правила. Опишите действия, которые должен предпринять комплаенс-офицер в указанном случае? </w:t>
            </w:r>
          </w:p>
        </w:tc>
      </w:tr>
      <w:tr w:rsidR="005A0F5D" w:rsidRPr="009517E9" w14:paraId="134EB397" w14:textId="77777777" w:rsidTr="00A334BF">
        <w:trPr>
          <w:trHeight w:val="974"/>
        </w:trPr>
        <w:tc>
          <w:tcPr>
            <w:tcW w:w="2098" w:type="dxa"/>
            <w:vMerge/>
          </w:tcPr>
          <w:p w14:paraId="0EABAA74" w14:textId="77777777" w:rsidR="005A0F5D" w:rsidRPr="00DD272B" w:rsidRDefault="005A0F5D" w:rsidP="005A0F5D">
            <w:pPr>
              <w:jc w:val="both"/>
              <w:rPr>
                <w:b/>
                <w:sz w:val="24"/>
                <w:szCs w:val="24"/>
              </w:rPr>
            </w:pPr>
          </w:p>
        </w:tc>
        <w:tc>
          <w:tcPr>
            <w:tcW w:w="2453" w:type="dxa"/>
            <w:vMerge w:val="restart"/>
          </w:tcPr>
          <w:p w14:paraId="6AB6EFF7" w14:textId="0F09E914" w:rsidR="005A0F5D" w:rsidRPr="00DD272B" w:rsidRDefault="005A0F5D" w:rsidP="00A71D06">
            <w:pPr>
              <w:pStyle w:val="af0"/>
              <w:numPr>
                <w:ilvl w:val="0"/>
                <w:numId w:val="52"/>
              </w:numPr>
              <w:spacing w:after="0" w:line="240" w:lineRule="auto"/>
              <w:ind w:left="0" w:right="-74" w:firstLine="144"/>
              <w:jc w:val="both"/>
              <w:rPr>
                <w:rFonts w:ascii="Times New Roman" w:eastAsia="Times New Roman" w:hAnsi="Times New Roman"/>
                <w:sz w:val="24"/>
                <w:szCs w:val="24"/>
              </w:rPr>
            </w:pPr>
            <w:r w:rsidRPr="00DD272B">
              <w:rPr>
                <w:rFonts w:ascii="Times New Roman" w:eastAsia="Times New Roman" w:hAnsi="Times New Roman"/>
                <w:sz w:val="24"/>
                <w:szCs w:val="24"/>
              </w:rPr>
              <w:t>Организовывает процесс управления рисками в организации с учетом отраслевых стандартов и иных нормативных документов.</w:t>
            </w:r>
          </w:p>
        </w:tc>
        <w:tc>
          <w:tcPr>
            <w:tcW w:w="2482" w:type="dxa"/>
          </w:tcPr>
          <w:p w14:paraId="3347DA4F" w14:textId="77777777" w:rsidR="005A0F5D" w:rsidRPr="00DD272B" w:rsidRDefault="005A0F5D" w:rsidP="005A0F5D">
            <w:pPr>
              <w:jc w:val="both"/>
              <w:rPr>
                <w:b/>
                <w:sz w:val="24"/>
                <w:szCs w:val="24"/>
              </w:rPr>
            </w:pPr>
            <w:r w:rsidRPr="00DD272B">
              <w:rPr>
                <w:b/>
                <w:sz w:val="24"/>
                <w:szCs w:val="24"/>
              </w:rPr>
              <w:t xml:space="preserve">Знание: </w:t>
            </w:r>
          </w:p>
          <w:p w14:paraId="0720D00B" w14:textId="1258A62E" w:rsidR="005A0F5D" w:rsidRPr="00DD272B" w:rsidRDefault="005A0F5D" w:rsidP="00A71D06">
            <w:pPr>
              <w:pStyle w:val="af0"/>
              <w:numPr>
                <w:ilvl w:val="0"/>
                <w:numId w:val="29"/>
              </w:numPr>
              <w:spacing w:after="0" w:line="240" w:lineRule="auto"/>
              <w:ind w:left="0" w:firstLine="0"/>
              <w:jc w:val="both"/>
              <w:rPr>
                <w:rFonts w:ascii="Times New Roman" w:eastAsia="Times New Roman" w:hAnsi="Times New Roman"/>
                <w:b/>
                <w:sz w:val="24"/>
                <w:szCs w:val="24"/>
              </w:rPr>
            </w:pPr>
            <w:r w:rsidRPr="00DD272B">
              <w:rPr>
                <w:rFonts w:ascii="Times New Roman" w:eastAsia="Times New Roman" w:hAnsi="Times New Roman"/>
                <w:sz w:val="24"/>
                <w:szCs w:val="24"/>
              </w:rPr>
              <w:t>методов предупреждения коррупционной активности в деятельности компаний.</w:t>
            </w:r>
          </w:p>
        </w:tc>
        <w:tc>
          <w:tcPr>
            <w:tcW w:w="2455" w:type="dxa"/>
            <w:shd w:val="clear" w:color="auto" w:fill="auto"/>
          </w:tcPr>
          <w:p w14:paraId="10D9EC66" w14:textId="4158D278" w:rsidR="005A0F5D" w:rsidRPr="00DD272B" w:rsidRDefault="00846DF5" w:rsidP="008057C1">
            <w:pPr>
              <w:pStyle w:val="af0"/>
              <w:numPr>
                <w:ilvl w:val="0"/>
                <w:numId w:val="65"/>
              </w:numPr>
              <w:spacing w:after="0" w:line="240" w:lineRule="auto"/>
              <w:ind w:left="0" w:firstLine="164"/>
              <w:jc w:val="both"/>
              <w:rPr>
                <w:rFonts w:ascii="Times New Roman" w:eastAsia="Times New Roman" w:hAnsi="Times New Roman"/>
                <w:sz w:val="24"/>
                <w:szCs w:val="24"/>
              </w:rPr>
            </w:pPr>
            <w:r w:rsidRPr="00DD272B">
              <w:rPr>
                <w:rFonts w:ascii="Times New Roman" w:eastAsia="Times New Roman" w:hAnsi="Times New Roman"/>
                <w:sz w:val="24"/>
                <w:szCs w:val="24"/>
              </w:rPr>
              <w:t>Перечислите и охарактеризуйте методы проведения антикоррупционных расследований</w:t>
            </w:r>
            <w:r w:rsidR="00A247E5" w:rsidRPr="00DD272B">
              <w:rPr>
                <w:rFonts w:ascii="Times New Roman" w:eastAsia="Times New Roman" w:hAnsi="Times New Roman"/>
                <w:sz w:val="24"/>
                <w:szCs w:val="24"/>
              </w:rPr>
              <w:t>.</w:t>
            </w:r>
          </w:p>
        </w:tc>
      </w:tr>
      <w:tr w:rsidR="005A0F5D" w:rsidRPr="009517E9" w14:paraId="3693EFD7" w14:textId="77777777" w:rsidTr="00A334BF">
        <w:trPr>
          <w:trHeight w:val="974"/>
        </w:trPr>
        <w:tc>
          <w:tcPr>
            <w:tcW w:w="2098" w:type="dxa"/>
            <w:vMerge/>
            <w:tcBorders>
              <w:bottom w:val="single" w:sz="4" w:space="0" w:color="auto"/>
            </w:tcBorders>
          </w:tcPr>
          <w:p w14:paraId="43064F80" w14:textId="77777777" w:rsidR="005A0F5D" w:rsidRPr="00DD272B" w:rsidRDefault="005A0F5D" w:rsidP="005A0F5D">
            <w:pPr>
              <w:jc w:val="both"/>
              <w:rPr>
                <w:b/>
                <w:sz w:val="24"/>
                <w:szCs w:val="24"/>
              </w:rPr>
            </w:pPr>
          </w:p>
        </w:tc>
        <w:tc>
          <w:tcPr>
            <w:tcW w:w="2453" w:type="dxa"/>
            <w:vMerge/>
            <w:tcBorders>
              <w:bottom w:val="single" w:sz="4" w:space="0" w:color="auto"/>
            </w:tcBorders>
          </w:tcPr>
          <w:p w14:paraId="6424C288" w14:textId="77777777" w:rsidR="005A0F5D" w:rsidRPr="00DD272B" w:rsidRDefault="005A0F5D" w:rsidP="00A71D06">
            <w:pPr>
              <w:pStyle w:val="af0"/>
              <w:numPr>
                <w:ilvl w:val="0"/>
                <w:numId w:val="52"/>
              </w:numPr>
              <w:spacing w:after="0" w:line="240" w:lineRule="auto"/>
              <w:ind w:left="0" w:firstLine="144"/>
              <w:rPr>
                <w:rFonts w:ascii="Times New Roman" w:eastAsia="Times New Roman" w:hAnsi="Times New Roman"/>
                <w:sz w:val="24"/>
                <w:szCs w:val="24"/>
              </w:rPr>
            </w:pPr>
          </w:p>
        </w:tc>
        <w:tc>
          <w:tcPr>
            <w:tcW w:w="2482" w:type="dxa"/>
            <w:tcBorders>
              <w:bottom w:val="single" w:sz="4" w:space="0" w:color="auto"/>
            </w:tcBorders>
          </w:tcPr>
          <w:p w14:paraId="3AF81285" w14:textId="77777777" w:rsidR="005A0F5D" w:rsidRPr="00DD272B" w:rsidRDefault="005A0F5D" w:rsidP="005A0F5D">
            <w:pPr>
              <w:pStyle w:val="af0"/>
              <w:spacing w:after="0" w:line="240" w:lineRule="auto"/>
              <w:ind w:left="0"/>
              <w:jc w:val="both"/>
              <w:rPr>
                <w:rFonts w:ascii="Times New Roman" w:eastAsia="Times New Roman" w:hAnsi="Times New Roman"/>
                <w:b/>
                <w:sz w:val="24"/>
                <w:szCs w:val="24"/>
              </w:rPr>
            </w:pPr>
            <w:r w:rsidRPr="00DD272B">
              <w:rPr>
                <w:rFonts w:ascii="Times New Roman" w:eastAsia="Times New Roman" w:hAnsi="Times New Roman"/>
                <w:b/>
                <w:sz w:val="24"/>
                <w:szCs w:val="24"/>
              </w:rPr>
              <w:t xml:space="preserve">Умение: </w:t>
            </w:r>
          </w:p>
          <w:p w14:paraId="7147BDDC" w14:textId="6F53CD6A" w:rsidR="005A0F5D" w:rsidRPr="00DD272B" w:rsidRDefault="005A0F5D" w:rsidP="00A71D06">
            <w:pPr>
              <w:pStyle w:val="af0"/>
              <w:numPr>
                <w:ilvl w:val="0"/>
                <w:numId w:val="29"/>
              </w:numPr>
              <w:spacing w:after="0" w:line="240" w:lineRule="auto"/>
              <w:ind w:left="0" w:firstLine="0"/>
              <w:jc w:val="both"/>
              <w:rPr>
                <w:rFonts w:ascii="Times New Roman" w:eastAsia="Times New Roman" w:hAnsi="Times New Roman"/>
                <w:b/>
                <w:sz w:val="24"/>
                <w:szCs w:val="24"/>
              </w:rPr>
            </w:pPr>
            <w:r w:rsidRPr="00DD272B">
              <w:rPr>
                <w:rFonts w:ascii="Times New Roman" w:eastAsia="Times New Roman" w:hAnsi="Times New Roman"/>
                <w:sz w:val="24"/>
                <w:szCs w:val="24"/>
              </w:rPr>
              <w:t>методов предупреждения коррупционной активности в деятельности компаний.</w:t>
            </w:r>
          </w:p>
        </w:tc>
        <w:tc>
          <w:tcPr>
            <w:tcW w:w="2455" w:type="dxa"/>
            <w:tcBorders>
              <w:bottom w:val="single" w:sz="4" w:space="0" w:color="auto"/>
            </w:tcBorders>
            <w:shd w:val="clear" w:color="auto" w:fill="auto"/>
          </w:tcPr>
          <w:p w14:paraId="5E636D9C" w14:textId="2AB7A7E2" w:rsidR="00846DF5" w:rsidRPr="00DD272B" w:rsidRDefault="00846DF5" w:rsidP="008057C1">
            <w:pPr>
              <w:pStyle w:val="af0"/>
              <w:numPr>
                <w:ilvl w:val="0"/>
                <w:numId w:val="66"/>
              </w:numPr>
              <w:spacing w:after="0" w:line="240" w:lineRule="auto"/>
              <w:ind w:left="0" w:firstLine="164"/>
              <w:jc w:val="both"/>
              <w:rPr>
                <w:rFonts w:ascii="Times New Roman" w:eastAsia="Times New Roman" w:hAnsi="Times New Roman"/>
                <w:sz w:val="24"/>
                <w:szCs w:val="24"/>
              </w:rPr>
            </w:pPr>
            <w:r w:rsidRPr="00DD272B">
              <w:rPr>
                <w:rFonts w:ascii="Times New Roman" w:eastAsia="Times New Roman" w:hAnsi="Times New Roman"/>
                <w:sz w:val="24"/>
                <w:szCs w:val="24"/>
              </w:rPr>
              <w:t>Как осуществляется оценка эффективности программы антикоррупционного комплаенса компании?</w:t>
            </w:r>
          </w:p>
          <w:p w14:paraId="684B94AF" w14:textId="6ACB96E8" w:rsidR="005A0F5D" w:rsidRPr="00DD272B" w:rsidRDefault="00846DF5" w:rsidP="008057C1">
            <w:pPr>
              <w:pStyle w:val="af0"/>
              <w:numPr>
                <w:ilvl w:val="0"/>
                <w:numId w:val="66"/>
              </w:numPr>
              <w:spacing w:after="0" w:line="240" w:lineRule="auto"/>
              <w:ind w:left="0" w:firstLine="164"/>
              <w:jc w:val="both"/>
              <w:rPr>
                <w:rFonts w:ascii="Times New Roman" w:eastAsia="Times New Roman" w:hAnsi="Times New Roman"/>
                <w:sz w:val="24"/>
                <w:szCs w:val="24"/>
              </w:rPr>
            </w:pPr>
            <w:r w:rsidRPr="00DD272B">
              <w:rPr>
                <w:rFonts w:ascii="Times New Roman" w:eastAsia="Times New Roman" w:hAnsi="Times New Roman"/>
                <w:sz w:val="24"/>
                <w:szCs w:val="24"/>
              </w:rPr>
              <w:t>Что помогает комплаенс-офицеру эффективно осуществлять комплаенс функцию в организации?</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7DAF505C"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654C68">
        <w:rPr>
          <w:rFonts w:ascii="Times New Roman" w:eastAsia="Times New Roman" w:hAnsi="Times New Roman" w:cs="Times New Roman"/>
          <w:b/>
          <w:sz w:val="28"/>
          <w:szCs w:val="28"/>
          <w:lang w:eastAsia="ru-RU"/>
        </w:rPr>
        <w:t xml:space="preserve">Примерный перечень контрольных вопросов к </w:t>
      </w:r>
      <w:r w:rsidR="00654C68" w:rsidRPr="00654C68">
        <w:rPr>
          <w:rFonts w:ascii="Times New Roman" w:eastAsia="Times New Roman" w:hAnsi="Times New Roman" w:cs="Times New Roman"/>
          <w:b/>
          <w:sz w:val="28"/>
          <w:szCs w:val="28"/>
          <w:lang w:eastAsia="ru-RU"/>
        </w:rPr>
        <w:t>зачету</w:t>
      </w:r>
      <w:r w:rsidRPr="00654C68">
        <w:rPr>
          <w:rFonts w:ascii="Times New Roman" w:eastAsia="Times New Roman" w:hAnsi="Times New Roman" w:cs="Times New Roman"/>
          <w:b/>
          <w:sz w:val="28"/>
          <w:szCs w:val="28"/>
          <w:lang w:eastAsia="ru-RU"/>
        </w:rPr>
        <w:t>:</w:t>
      </w:r>
    </w:p>
    <w:p w14:paraId="5CE29107"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Понятие коррупции. Материальные и нематериальные формы коррупции. </w:t>
      </w:r>
    </w:p>
    <w:p w14:paraId="7AE2B360"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Факторы и последствия коррупции. Понятие коррупционного правонарушения. </w:t>
      </w:r>
    </w:p>
    <w:p w14:paraId="6608510D"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Виды ответственности за коррупционные правонарушения. </w:t>
      </w:r>
    </w:p>
    <w:p w14:paraId="681A3E35"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Международное законодательство по противодействию коррупции. </w:t>
      </w:r>
    </w:p>
    <w:p w14:paraId="51D152F7"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Понятие комплаенса. Уровни комплаенса. </w:t>
      </w:r>
    </w:p>
    <w:p w14:paraId="6668B428"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Соотношение внутреннего контроля и комплаенса. </w:t>
      </w:r>
    </w:p>
    <w:p w14:paraId="59D447FC"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Комплаенс-офицер, его обязанности, задачи и ответственность. </w:t>
      </w:r>
    </w:p>
    <w:p w14:paraId="3FDA6623"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Ключевые функции комплаенс подразделения компании, место антикоррупционного комплаенса в них. </w:t>
      </w:r>
    </w:p>
    <w:p w14:paraId="388D3384"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lastRenderedPageBreak/>
        <w:t xml:space="preserve">Роль комплаенса и антикоррупционного комплаенса в корпоративном управлении. </w:t>
      </w:r>
      <w:r w:rsidRPr="00A247E5">
        <w:rPr>
          <w:rFonts w:ascii="Times New Roman" w:eastAsia="Times New Roman" w:hAnsi="Times New Roman" w:cs="Times New Roman"/>
          <w:sz w:val="28"/>
          <w:szCs w:val="28"/>
          <w:lang w:eastAsia="ru-RU"/>
        </w:rPr>
        <w:tab/>
      </w:r>
    </w:p>
    <w:p w14:paraId="1BFE30E3"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Комплаенс риски. Толерантность к риску. Риск аутсорсинга.</w:t>
      </w:r>
    </w:p>
    <w:p w14:paraId="01A63774"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Страхование и комплаенс. Страхование ответственности менеджмента компании.</w:t>
      </w:r>
    </w:p>
    <w:p w14:paraId="60AA1F73"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Специфика взаимодействия с правоохранительными органами при антикоррупционном комплаенсе.</w:t>
      </w:r>
    </w:p>
    <w:p w14:paraId="79857576"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Характеристика нормативно-правовой базы Российской Федерации по противодействию коррупции.</w:t>
      </w:r>
    </w:p>
    <w:p w14:paraId="0FF830BF"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Особенности применения международных норм в отношении российских компаний. </w:t>
      </w:r>
    </w:p>
    <w:p w14:paraId="3F72D30C"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Особенности применения ответственности к менеджменту компании и компании в законодательстве России и зарубежных стран. </w:t>
      </w:r>
    </w:p>
    <w:p w14:paraId="33174E06"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Потеря репутации компании как результат неэффективного антикоррупционного комплаенса.</w:t>
      </w:r>
    </w:p>
    <w:p w14:paraId="20190DC7"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Комплаенс планы компании.</w:t>
      </w:r>
    </w:p>
    <w:p w14:paraId="7C325DB6"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Обнаружение и предупреждение коррупции в компании. </w:t>
      </w:r>
    </w:p>
    <w:p w14:paraId="334207D4"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Культура антикоррупционного комплаенса. Релевантные контрольные функции в области антикоррупционного комплаенса. </w:t>
      </w:r>
    </w:p>
    <w:p w14:paraId="07331B79"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Политики и процедуры антикоррупционного комплаенса. </w:t>
      </w:r>
    </w:p>
    <w:p w14:paraId="4EB1A10F"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Оценка коррупционных рисков. Процедуры и методология оценки. </w:t>
      </w:r>
    </w:p>
    <w:p w14:paraId="0F7CADD2"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Тренинг и взаимодействие внутри компании при реализации функции антикоррупционного комплаенса. </w:t>
      </w:r>
    </w:p>
    <w:p w14:paraId="3D24FDF2"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Особенности проведения антикоррупционных расследований. </w:t>
      </w:r>
    </w:p>
    <w:p w14:paraId="4F2F10A5"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Антикоррупционный комплаенс во взаимоотношениях с контрагентами.</w:t>
      </w:r>
    </w:p>
    <w:p w14:paraId="5B9E5AB6" w14:textId="77777777"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 xml:space="preserve">Антикоррупционные условия договоров с контрагентами. </w:t>
      </w:r>
    </w:p>
    <w:p w14:paraId="0F4A2D0A" w14:textId="295C9602" w:rsidR="00A247E5" w:rsidRPr="00A247E5" w:rsidRDefault="00A247E5" w:rsidP="00A247E5">
      <w:pPr>
        <w:numPr>
          <w:ilvl w:val="0"/>
          <w:numId w:val="9"/>
        </w:numPr>
        <w:tabs>
          <w:tab w:val="left" w:pos="1134"/>
        </w:tabs>
        <w:spacing w:after="0" w:line="240" w:lineRule="auto"/>
        <w:jc w:val="both"/>
        <w:rPr>
          <w:rFonts w:ascii="Times New Roman" w:eastAsia="Times New Roman" w:hAnsi="Times New Roman" w:cs="Times New Roman"/>
          <w:sz w:val="28"/>
          <w:szCs w:val="28"/>
          <w:lang w:eastAsia="ru-RU"/>
        </w:rPr>
      </w:pPr>
      <w:r w:rsidRPr="00A247E5">
        <w:rPr>
          <w:rFonts w:ascii="Times New Roman" w:eastAsia="Times New Roman" w:hAnsi="Times New Roman" w:cs="Times New Roman"/>
          <w:sz w:val="28"/>
          <w:szCs w:val="28"/>
          <w:lang w:eastAsia="ru-RU"/>
        </w:rPr>
        <w:t>Мониторинг и контроль взаиморасчетов с контрагентами с позиции антикоррупционного комплаенса.</w:t>
      </w:r>
    </w:p>
    <w:p w14:paraId="7E574C91" w14:textId="77777777" w:rsidR="002B1782" w:rsidRPr="002B1782" w:rsidRDefault="002B1782" w:rsidP="002B1782">
      <w:pPr>
        <w:widowControl w:val="0"/>
        <w:spacing w:after="0" w:line="240" w:lineRule="auto"/>
        <w:jc w:val="both"/>
        <w:rPr>
          <w:rFonts w:ascii="Times New Roman" w:eastAsia="Times New Roman" w:hAnsi="Times New Roman"/>
          <w:sz w:val="28"/>
          <w:szCs w:val="28"/>
          <w:lang w:eastAsia="ru-RU"/>
        </w:rPr>
      </w:pPr>
    </w:p>
    <w:p w14:paraId="15F00898" w14:textId="77777777" w:rsidR="00CD0FF4" w:rsidRPr="00C0065B" w:rsidRDefault="00C0065B" w:rsidP="00CD0FF4">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CD0FF4" w:rsidRPr="00957AA7">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5527C4C9" w14:textId="77777777" w:rsidR="002623A7" w:rsidRPr="00AC2FE8" w:rsidRDefault="002623A7" w:rsidP="002623A7">
      <w:pPr>
        <w:pStyle w:val="1"/>
        <w:spacing w:before="120"/>
        <w:ind w:firstLine="0"/>
        <w:jc w:val="center"/>
        <w:rPr>
          <w:rFonts w:ascii="Times New Roman" w:hAnsi="Times New Roman"/>
          <w:color w:val="auto"/>
        </w:rPr>
      </w:pPr>
      <w:bookmarkStart w:id="48" w:name="_Toc98913204"/>
      <w:bookmarkStart w:id="49" w:name="_Hlk517736004"/>
      <w:bookmarkEnd w:id="47"/>
      <w:r w:rsidRPr="00AC2FE8">
        <w:rPr>
          <w:rFonts w:ascii="Times New Roman" w:hAnsi="Times New Roman"/>
          <w:color w:val="auto"/>
        </w:rPr>
        <w:t xml:space="preserve">8. </w:t>
      </w:r>
      <w:bookmarkStart w:id="50" w:name="_Toc423080114"/>
      <w:r w:rsidRPr="00AC2FE8">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0"/>
    </w:p>
    <w:p w14:paraId="71B52D61" w14:textId="77777777" w:rsidR="002623A7" w:rsidRDefault="002623A7" w:rsidP="002623A7">
      <w:pPr>
        <w:spacing w:line="240" w:lineRule="auto"/>
        <w:jc w:val="center"/>
        <w:rPr>
          <w:rFonts w:ascii="Times New Roman" w:eastAsia="Times New Roman" w:hAnsi="Times New Roman" w:cs="Times New Roman"/>
          <w:b/>
          <w:sz w:val="28"/>
          <w:szCs w:val="28"/>
          <w:lang w:eastAsia="ru-RU"/>
        </w:rPr>
      </w:pPr>
      <w:r w:rsidRPr="00AC2FE8">
        <w:rPr>
          <w:rFonts w:ascii="Times New Roman" w:eastAsia="Times New Roman" w:hAnsi="Times New Roman" w:cs="Times New Roman"/>
          <w:b/>
          <w:sz w:val="28"/>
          <w:szCs w:val="28"/>
          <w:lang w:eastAsia="ru-RU"/>
        </w:rPr>
        <w:t>Нормативные правовые акты:</w:t>
      </w:r>
    </w:p>
    <w:p w14:paraId="520EEC54" w14:textId="04899C79"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Конвенция Организации Объединенных Наций против коррупции, 31.10.2003) [Электронный ресурс] // КонсультантПлюс: cправ.-правовая система. </w:t>
      </w:r>
      <w:hyperlink r:id="rId8"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218D3B44" w14:textId="57005317"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Декларация Организации Объединенных наций о борьбе с коррупцией и взяточничеством в международных коммерческих операциях, 16.12.1996. </w:t>
      </w:r>
      <w:r w:rsidRPr="0023329A">
        <w:rPr>
          <w:rFonts w:ascii="Times New Roman" w:eastAsia="Times New Roman" w:hAnsi="Times New Roman" w:cs="Times New Roman"/>
          <w:sz w:val="28"/>
          <w:szCs w:val="28"/>
          <w:lang w:eastAsia="ru-RU"/>
        </w:rPr>
        <w:lastRenderedPageBreak/>
        <w:t xml:space="preserve">[Электронный ресурс] // КонсультантПлюс: cправ.-правовая система. </w:t>
      </w:r>
      <w:hyperlink r:id="rId9"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 xml:space="preserve">.  </w:t>
      </w:r>
    </w:p>
    <w:p w14:paraId="422776FF" w14:textId="58874436"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Конвенция по борьбе с подкупом иностранных должностных лиц при осуществлении международных коммерческих сделок, 21.11.1997. [Электронный ресурс] // КонсультантПлюс: cправ.-правовая система. </w:t>
      </w:r>
      <w:hyperlink r:id="rId10"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 xml:space="preserve">. </w:t>
      </w:r>
      <w:r w:rsidRPr="0023329A">
        <w:rPr>
          <w:rFonts w:ascii="Times New Roman" w:eastAsia="Times New Roman" w:hAnsi="Times New Roman" w:cs="Times New Roman"/>
          <w:sz w:val="28"/>
          <w:szCs w:val="28"/>
          <w:lang w:eastAsia="ru-RU"/>
        </w:rPr>
        <w:t xml:space="preserve">  </w:t>
      </w:r>
    </w:p>
    <w:p w14:paraId="7F0CDF90" w14:textId="2543B476"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Закон Великобритании «О борьбе со взяточничеством» (UK Bribery Act, 2010). [Электронный ресурс] // КонсультантПлюс: cправ.-правовая система. </w:t>
      </w:r>
      <w:hyperlink r:id="rId11"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2BE989BB" w14:textId="2B07972E"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Национальный закон США «О коррупционных практиках за рубежом» (Foreign Corrupt Practices Act, 1977). [Электронный ресурс] // КонсультантПлюс: cправ.-правовая система. </w:t>
      </w:r>
      <w:hyperlink r:id="rId12"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39558C7F" w14:textId="42AB3444"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Закон США от 18 марта 2010 года «О налогообложении иностранных счетов» (Foreign  Account Tax Compliance Act – FATCA). [Электронный ресурс] // КонсультантПлюс: cправ.-правовая система. </w:t>
      </w:r>
      <w:hyperlink r:id="rId13"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21FBBB81" w14:textId="231393B5"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Конституция Российской Федерации. [Электронный ресурс] // КонсультантПлюс: cправ.-правовая система. </w:t>
      </w:r>
      <w:hyperlink r:id="rId14"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515515C2" w14:textId="2DB40C10"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Арбитражно-процессуальный кодекс Российской Федерации. [Электронный ресурс] // КонсультантПлюс: cправ.-правовая система. </w:t>
      </w:r>
      <w:hyperlink r:id="rId15"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4830A1C5" w14:textId="497EB5C5"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Гражданский кодекс Российской Федерации. [Электронный ресурс] // КонсультантПлюс: cправ.-правовая система. </w:t>
      </w:r>
      <w:hyperlink r:id="rId16"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0CBAEACC" w14:textId="1D152CE8"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Налоговый кодекс Российской Федерации. [Электронный ресурс] // КонсультантПлюс: cправ.-правовая система. </w:t>
      </w:r>
      <w:hyperlink r:id="rId17"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79CE3A9F" w14:textId="7C2FD656"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Кодекс Российской Федерации об административных   правонарушениях. [Электронный ресурс] // КонсультантПлюс: cправ.-правовая </w:t>
      </w:r>
      <w:hyperlink r:id="rId18"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77ABCD89" w14:textId="17FF6696"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Федеральный закон Российской Федерации от 10.12.2003 № 173-ФЗ «О валютном регулировании и валютном контроле». [Электронный ресурс] // КонсультантПлюс: cправ.-правовая система. </w:t>
      </w:r>
      <w:hyperlink r:id="rId19"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14F8F0A4" w14:textId="7DDD4AE9"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 xml:space="preserve">Федеральный закон Российской Федерации от 25.12.2008 № 273-ФЗ «О противодействии коррупции». [Электронный ресурс] // КонсультантПлюс: cправ.-правовая система. </w:t>
      </w:r>
      <w:hyperlink r:id="rId20"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2D347E66" w14:textId="3A3414F6" w:rsidR="00A247E5" w:rsidRPr="0023329A" w:rsidRDefault="00A247E5" w:rsidP="00A247E5">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t>Федеральный закон Российской Федерации от 07.08.2001 № 115-ФЗ «О противодействии легализации (отмыванию) доходов, полученных преступным путем». [Электронный ресурс] // КонсультантПлюс: cправ.-</w:t>
      </w:r>
      <w:r w:rsidR="0023329A" w:rsidRPr="0023329A">
        <w:rPr>
          <w:rFonts w:ascii="Times New Roman" w:eastAsia="Times New Roman" w:hAnsi="Times New Roman" w:cs="Times New Roman"/>
          <w:sz w:val="28"/>
          <w:szCs w:val="28"/>
          <w:lang w:eastAsia="ru-RU"/>
        </w:rPr>
        <w:t xml:space="preserve"> </w:t>
      </w:r>
      <w:hyperlink r:id="rId21"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5F0E591A" w14:textId="1AD93C7B" w:rsidR="00A247E5" w:rsidRPr="0023329A" w:rsidRDefault="00A247E5" w:rsidP="00794BF7">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3329A">
        <w:rPr>
          <w:rFonts w:ascii="Times New Roman" w:eastAsia="Times New Roman" w:hAnsi="Times New Roman" w:cs="Times New Roman"/>
          <w:sz w:val="28"/>
          <w:szCs w:val="28"/>
          <w:lang w:eastAsia="ru-RU"/>
        </w:rPr>
        <w:lastRenderedPageBreak/>
        <w:t xml:space="preserve">Федеральный закон Российской Федерации от 29.07.2009 № 98-ФЗ «О коммерческой тайне». [Электронный ресурс] // КонсультантПлюс: cправ.-правовая система. </w:t>
      </w:r>
      <w:hyperlink r:id="rId22" w:history="1">
        <w:r w:rsidR="0023329A" w:rsidRPr="00B32DF4">
          <w:rPr>
            <w:rStyle w:val="af1"/>
            <w:rFonts w:ascii="Times New Roman" w:eastAsia="Times New Roman" w:hAnsi="Times New Roman" w:cs="Times New Roman"/>
            <w:sz w:val="28"/>
            <w:szCs w:val="28"/>
            <w:lang w:eastAsia="ru-RU"/>
          </w:rPr>
          <w:t>http://base.consultant.ru/nbu/cgi/online</w:t>
        </w:r>
      </w:hyperlink>
      <w:r w:rsidR="0023329A">
        <w:rPr>
          <w:rFonts w:ascii="Times New Roman" w:eastAsia="Times New Roman" w:hAnsi="Times New Roman" w:cs="Times New Roman"/>
          <w:sz w:val="28"/>
          <w:szCs w:val="28"/>
          <w:lang w:eastAsia="ru-RU"/>
        </w:rPr>
        <w:t>.</w:t>
      </w:r>
    </w:p>
    <w:p w14:paraId="485C06FC" w14:textId="77777777" w:rsidR="00073EE1" w:rsidRPr="00134D47" w:rsidRDefault="00073EE1" w:rsidP="002623A7">
      <w:pPr>
        <w:spacing w:after="0" w:line="240" w:lineRule="auto"/>
        <w:ind w:left="142"/>
        <w:jc w:val="both"/>
        <w:rPr>
          <w:rFonts w:ascii="Times New Roman" w:eastAsia="Times New Roman" w:hAnsi="Times New Roman" w:cs="Times New Roman"/>
          <w:sz w:val="28"/>
          <w:szCs w:val="28"/>
          <w:highlight w:val="cyan"/>
          <w:lang w:eastAsia="ru-RU"/>
        </w:rPr>
      </w:pPr>
    </w:p>
    <w:p w14:paraId="60C0369A" w14:textId="77777777" w:rsidR="002623A7" w:rsidRPr="002C7718" w:rsidRDefault="002623A7" w:rsidP="002623A7">
      <w:pPr>
        <w:spacing w:after="0" w:line="360" w:lineRule="auto"/>
        <w:jc w:val="center"/>
        <w:rPr>
          <w:rFonts w:ascii="Times New Roman" w:eastAsia="Times New Roman" w:hAnsi="Times New Roman" w:cs="Times New Roman"/>
          <w:sz w:val="28"/>
          <w:szCs w:val="28"/>
          <w:lang w:eastAsia="ru-RU"/>
        </w:rPr>
      </w:pPr>
      <w:r w:rsidRPr="002C7718">
        <w:rPr>
          <w:rFonts w:ascii="Times New Roman" w:eastAsia="Times New Roman" w:hAnsi="Times New Roman" w:cs="Times New Roman"/>
          <w:b/>
          <w:bCs/>
          <w:sz w:val="28"/>
          <w:szCs w:val="28"/>
          <w:lang w:eastAsia="ru-RU"/>
        </w:rPr>
        <w:t>Основная литература:</w:t>
      </w:r>
    </w:p>
    <w:p w14:paraId="786925EC" w14:textId="14C7CDF5" w:rsidR="000725AA" w:rsidRDefault="000725AA" w:rsidP="00F83966">
      <w:pPr>
        <w:numPr>
          <w:ilvl w:val="0"/>
          <w:numId w:val="67"/>
        </w:numPr>
        <w:tabs>
          <w:tab w:val="left" w:pos="993"/>
        </w:tabs>
        <w:spacing w:after="200" w:line="276" w:lineRule="auto"/>
        <w:ind w:left="0" w:firstLine="360"/>
        <w:jc w:val="both"/>
        <w:rPr>
          <w:rFonts w:ascii="Times New Roman" w:eastAsia="Times New Roman" w:hAnsi="Times New Roman"/>
          <w:sz w:val="28"/>
          <w:szCs w:val="28"/>
          <w:lang w:eastAsia="ru-RU"/>
        </w:rPr>
      </w:pPr>
      <w:r w:rsidRPr="000725AA">
        <w:rPr>
          <w:rFonts w:ascii="Times New Roman" w:eastAsia="Times New Roman" w:hAnsi="Times New Roman"/>
          <w:sz w:val="28"/>
          <w:szCs w:val="28"/>
          <w:lang w:eastAsia="ru-RU"/>
        </w:rPr>
        <w:t>Панарина, М. М.  Корпоративная безопасность: система управления рисками и комплаенс в компании : учебное пособие для вузов / М. М. Панарина. — Москва : Издательство Юрайт, 2022. — 158 с.</w:t>
      </w:r>
      <w:r>
        <w:rPr>
          <w:rFonts w:ascii="Times New Roman" w:eastAsia="Times New Roman" w:hAnsi="Times New Roman"/>
          <w:sz w:val="28"/>
          <w:szCs w:val="28"/>
          <w:lang w:eastAsia="ru-RU"/>
        </w:rPr>
        <w:t xml:space="preserve"> </w:t>
      </w:r>
      <w:r w:rsidRPr="000725AA">
        <w:rPr>
          <w:rFonts w:ascii="Times New Roman" w:eastAsia="Times New Roman" w:hAnsi="Times New Roman"/>
          <w:sz w:val="28"/>
          <w:szCs w:val="28"/>
          <w:lang w:eastAsia="ru-RU"/>
        </w:rPr>
        <w:t xml:space="preserve">- Образовательная платформа Юрайт [сайт]. — URL: https://urait.ru/bcode/497632 (дата обращения: </w:t>
      </w:r>
      <w:r>
        <w:rPr>
          <w:rFonts w:ascii="Times New Roman" w:eastAsia="Times New Roman" w:hAnsi="Times New Roman"/>
          <w:sz w:val="28"/>
          <w:szCs w:val="28"/>
          <w:lang w:eastAsia="ru-RU"/>
        </w:rPr>
        <w:t>30</w:t>
      </w:r>
      <w:r w:rsidRPr="000725AA">
        <w:rPr>
          <w:rFonts w:ascii="Times New Roman" w:eastAsia="Times New Roman" w:hAnsi="Times New Roman"/>
          <w:sz w:val="28"/>
          <w:szCs w:val="28"/>
          <w:lang w:eastAsia="ru-RU"/>
        </w:rPr>
        <w:t>.0</w:t>
      </w:r>
      <w:r>
        <w:rPr>
          <w:rFonts w:ascii="Times New Roman" w:eastAsia="Times New Roman" w:hAnsi="Times New Roman"/>
          <w:sz w:val="28"/>
          <w:szCs w:val="28"/>
          <w:lang w:eastAsia="ru-RU"/>
        </w:rPr>
        <w:t>5</w:t>
      </w:r>
      <w:r w:rsidRPr="000725AA">
        <w:rPr>
          <w:rFonts w:ascii="Times New Roman" w:eastAsia="Times New Roman" w:hAnsi="Times New Roman"/>
          <w:sz w:val="28"/>
          <w:szCs w:val="28"/>
          <w:lang w:eastAsia="ru-RU"/>
        </w:rPr>
        <w:t>.202</w:t>
      </w:r>
      <w:r>
        <w:rPr>
          <w:rFonts w:ascii="Times New Roman" w:eastAsia="Times New Roman" w:hAnsi="Times New Roman"/>
          <w:sz w:val="28"/>
          <w:szCs w:val="28"/>
          <w:lang w:eastAsia="ru-RU"/>
        </w:rPr>
        <w:t>3</w:t>
      </w:r>
      <w:r w:rsidRPr="000725AA">
        <w:rPr>
          <w:rFonts w:ascii="Times New Roman" w:eastAsia="Times New Roman" w:hAnsi="Times New Roman"/>
          <w:sz w:val="28"/>
          <w:szCs w:val="28"/>
          <w:lang w:eastAsia="ru-RU"/>
        </w:rPr>
        <w:t xml:space="preserve">). - Текст : электронный. </w:t>
      </w:r>
    </w:p>
    <w:p w14:paraId="786D2A50" w14:textId="22E3C2DE" w:rsidR="002623A7" w:rsidRPr="000725AA" w:rsidRDefault="000725AA" w:rsidP="00F83966">
      <w:pPr>
        <w:pStyle w:val="af0"/>
        <w:widowControl w:val="0"/>
        <w:numPr>
          <w:ilvl w:val="0"/>
          <w:numId w:val="67"/>
        </w:numPr>
        <w:spacing w:after="0" w:line="240" w:lineRule="auto"/>
        <w:ind w:left="0" w:firstLine="360"/>
        <w:jc w:val="both"/>
        <w:rPr>
          <w:rFonts w:ascii="Times New Roman" w:eastAsia="Times New Roman" w:hAnsi="Times New Roman"/>
          <w:sz w:val="28"/>
          <w:szCs w:val="28"/>
          <w:lang w:eastAsia="ru-RU"/>
        </w:rPr>
      </w:pPr>
      <w:r w:rsidRPr="000725AA">
        <w:rPr>
          <w:rFonts w:ascii="Times New Roman" w:eastAsia="Times New Roman" w:hAnsi="Times New Roman"/>
          <w:sz w:val="28"/>
          <w:szCs w:val="28"/>
          <w:lang w:eastAsia="ru-RU"/>
        </w:rPr>
        <w:t>Черепанова, В. А. Комплаенс-программа организации : практическое руководство / В. А. Черепанова. — 5-е изд., испр. — Москва : ИНФРА-М, 2021. — 285 с. - ЭБС ZNANIUM.com. - URL: https://znanium.com/catalog/product/1221793 (дата обращения: 30.05.2023). - Текст : электронный.</w:t>
      </w:r>
    </w:p>
    <w:p w14:paraId="241D8947" w14:textId="77777777" w:rsidR="002623A7" w:rsidRPr="00441BFF" w:rsidRDefault="002623A7" w:rsidP="002623A7">
      <w:pPr>
        <w:spacing w:after="0" w:line="360" w:lineRule="auto"/>
        <w:ind w:firstLine="709"/>
        <w:jc w:val="center"/>
        <w:rPr>
          <w:rFonts w:ascii="Times New Roman" w:eastAsia="Times New Roman" w:hAnsi="Times New Roman" w:cs="Times New Roman"/>
          <w:b/>
          <w:sz w:val="28"/>
          <w:szCs w:val="28"/>
          <w:lang w:eastAsia="ru-RU"/>
        </w:rPr>
      </w:pPr>
      <w:r w:rsidRPr="00441BFF">
        <w:rPr>
          <w:rFonts w:ascii="Times New Roman" w:eastAsia="Times New Roman" w:hAnsi="Times New Roman" w:cs="Times New Roman"/>
          <w:b/>
          <w:sz w:val="28"/>
          <w:szCs w:val="28"/>
          <w:lang w:eastAsia="ru-RU"/>
        </w:rPr>
        <w:t>Дополнительная литература:</w:t>
      </w:r>
    </w:p>
    <w:p w14:paraId="6C337B22" w14:textId="3FE44A4C" w:rsidR="00F83966" w:rsidRDefault="000725AA" w:rsidP="00F83966">
      <w:pPr>
        <w:pStyle w:val="af0"/>
        <w:numPr>
          <w:ilvl w:val="0"/>
          <w:numId w:val="14"/>
        </w:numPr>
        <w:tabs>
          <w:tab w:val="left" w:pos="360"/>
          <w:tab w:val="left" w:pos="709"/>
        </w:tabs>
        <w:ind w:left="0" w:firstLine="360"/>
        <w:jc w:val="both"/>
        <w:rPr>
          <w:rFonts w:ascii="Times New Roman" w:eastAsia="Times New Roman" w:hAnsi="Times New Roman"/>
          <w:sz w:val="28"/>
          <w:szCs w:val="28"/>
          <w:lang w:eastAsia="ru-RU"/>
        </w:rPr>
      </w:pPr>
      <w:r w:rsidRPr="00F83966">
        <w:rPr>
          <w:rFonts w:ascii="Times New Roman" w:eastAsia="Times New Roman" w:hAnsi="Times New Roman"/>
          <w:sz w:val="28"/>
          <w:szCs w:val="28"/>
          <w:lang w:eastAsia="ru-RU"/>
        </w:rPr>
        <w:t xml:space="preserve">Буянский С. Г. Корпоративное управление, комплаенс и риск-менеджмент: учебное пособие для магистрантов / С. Г. Буянский, Ю .В. Трунцевский; Финуниверситет. - Москва: Русайнс, 2016. - 344 с. - Текст: непосредственный. - То же. - 2020. - ЭБС BOOK.ru. — URL: https://book.ru/book/934712 (дата обращения: </w:t>
      </w:r>
      <w:r w:rsidR="00F83966" w:rsidRPr="000725AA">
        <w:rPr>
          <w:rFonts w:ascii="Times New Roman" w:eastAsia="Times New Roman" w:hAnsi="Times New Roman"/>
          <w:sz w:val="28"/>
          <w:szCs w:val="28"/>
          <w:lang w:eastAsia="ru-RU"/>
        </w:rPr>
        <w:t>30.05.2023</w:t>
      </w:r>
      <w:r w:rsidRPr="00F83966">
        <w:rPr>
          <w:rFonts w:ascii="Times New Roman" w:eastAsia="Times New Roman" w:hAnsi="Times New Roman"/>
          <w:sz w:val="28"/>
          <w:szCs w:val="28"/>
          <w:lang w:eastAsia="ru-RU"/>
        </w:rPr>
        <w:t xml:space="preserve">). — Текст : электронный. </w:t>
      </w:r>
    </w:p>
    <w:p w14:paraId="35BEE6F4" w14:textId="3863EACD" w:rsidR="00F83966" w:rsidRPr="00F83966" w:rsidRDefault="00F83966" w:rsidP="00F83966">
      <w:pPr>
        <w:pStyle w:val="af0"/>
        <w:numPr>
          <w:ilvl w:val="0"/>
          <w:numId w:val="14"/>
        </w:numPr>
        <w:tabs>
          <w:tab w:val="left" w:pos="360"/>
        </w:tabs>
        <w:ind w:left="0" w:firstLine="360"/>
        <w:jc w:val="both"/>
        <w:rPr>
          <w:rFonts w:ascii="Times New Roman" w:eastAsia="Times New Roman" w:hAnsi="Times New Roman"/>
          <w:sz w:val="28"/>
          <w:szCs w:val="28"/>
          <w:lang w:eastAsia="ru-RU"/>
        </w:rPr>
      </w:pPr>
      <w:r w:rsidRPr="00F83966">
        <w:rPr>
          <w:rFonts w:ascii="Times New Roman" w:eastAsia="Times New Roman" w:hAnsi="Times New Roman"/>
          <w:sz w:val="28"/>
          <w:szCs w:val="28"/>
          <w:lang w:eastAsia="ru-RU"/>
        </w:rPr>
        <w:t>Волошин, Д. А. Искажение корпоративной отчетности: выявление, противодействие и профилактика : монография / Д. А. Волошин. - Москва : РИОР : ИНФРА-М, 2020. - 156 с. - (Научная мысль). - ЭБС ZNANIUM.com. - URL: https://znanium.com/catalog/product/1039308 (дата обращения:  30.05.2023). - Текст : электронный.*</w:t>
      </w:r>
    </w:p>
    <w:p w14:paraId="2956DB09" w14:textId="0E342504" w:rsidR="009754E0" w:rsidRDefault="00F83966" w:rsidP="00F83966">
      <w:pPr>
        <w:tabs>
          <w:tab w:val="left" w:pos="709"/>
        </w:tabs>
        <w:spacing w:after="200" w:line="276" w:lineRule="auto"/>
        <w:contextualSpacing/>
        <w:jc w:val="both"/>
        <w:rPr>
          <w:rFonts w:ascii="Times New Roman" w:eastAsia="Times New Roman" w:hAnsi="Times New Roman" w:cs="Times New Roman"/>
          <w:sz w:val="28"/>
          <w:szCs w:val="28"/>
          <w:lang w:eastAsia="ru-RU"/>
        </w:rPr>
      </w:pPr>
      <w:r w:rsidRPr="00F83966">
        <w:rPr>
          <w:rFonts w:ascii="Times New Roman" w:eastAsia="Times New Roman" w:hAnsi="Times New Roman" w:cs="Times New Roman"/>
          <w:sz w:val="28"/>
          <w:szCs w:val="28"/>
          <w:lang w:eastAsia="ru-RU"/>
        </w:rPr>
        <w:t>*Издание предназначено прежде всего топ-менеджерам, особенно руководителям высшего уровня, а также экономистам, финансовым работникам, преподавателям, аспирантам, студентам экономических вузов и слушателям системы повышения квалификации в области экономических и юридических знаний, будет полезно всем, кто интересуется современным корпоративным учетом и менеджментом.</w:t>
      </w:r>
    </w:p>
    <w:p w14:paraId="017CB40B" w14:textId="77777777" w:rsidR="00F83966" w:rsidRPr="009754E0" w:rsidRDefault="00F83966" w:rsidP="00F83966">
      <w:pPr>
        <w:tabs>
          <w:tab w:val="left" w:pos="709"/>
        </w:tabs>
        <w:spacing w:after="200" w:line="276" w:lineRule="auto"/>
        <w:contextualSpacing/>
        <w:jc w:val="both"/>
        <w:rPr>
          <w:bCs/>
          <w:color w:val="000000"/>
          <w:sz w:val="28"/>
          <w:szCs w:val="28"/>
          <w:u w:val="single"/>
          <w:shd w:val="clear" w:color="auto" w:fill="FFFFFF"/>
        </w:rPr>
      </w:pPr>
    </w:p>
    <w:p w14:paraId="56299168" w14:textId="77777777" w:rsidR="002623A7" w:rsidRPr="008C3953" w:rsidRDefault="002623A7" w:rsidP="002623A7">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98913206"/>
      <w:r w:rsidRPr="008C3953">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sidRPr="008C3953">
        <w:rPr>
          <w:rFonts w:ascii="Times New Roman" w:eastAsia="Times New Roman" w:hAnsi="Times New Roman" w:cs="Times New Roman"/>
          <w:b/>
          <w:bCs/>
          <w:sz w:val="28"/>
          <w:szCs w:val="28"/>
        </w:rPr>
        <w:t xml:space="preserve"> </w:t>
      </w:r>
    </w:p>
    <w:p w14:paraId="13BC374C" w14:textId="77777777" w:rsidR="002623A7" w:rsidRPr="008C3953" w:rsidRDefault="002623A7" w:rsidP="002623A7">
      <w:pPr>
        <w:spacing w:after="0" w:line="240" w:lineRule="auto"/>
        <w:ind w:left="426"/>
        <w:jc w:val="both"/>
        <w:rPr>
          <w:rFonts w:ascii="Times New Roman" w:eastAsia="Calibri" w:hAnsi="Times New Roman" w:cs="Times New Roman"/>
          <w:sz w:val="28"/>
          <w:szCs w:val="28"/>
        </w:rPr>
      </w:pPr>
    </w:p>
    <w:p w14:paraId="36A22365" w14:textId="77777777" w:rsidR="002623A7" w:rsidRPr="008C3953" w:rsidRDefault="002623A7" w:rsidP="00A71D06">
      <w:pPr>
        <w:numPr>
          <w:ilvl w:val="0"/>
          <w:numId w:val="12"/>
        </w:numPr>
        <w:spacing w:after="0" w:line="240" w:lineRule="auto"/>
        <w:jc w:val="both"/>
        <w:rPr>
          <w:rFonts w:ascii="Times New Roman" w:eastAsia="Calibri" w:hAnsi="Times New Roman" w:cs="Times New Roman"/>
          <w:sz w:val="28"/>
          <w:szCs w:val="28"/>
        </w:rPr>
      </w:pPr>
      <w:r w:rsidRPr="008C3953">
        <w:rPr>
          <w:rFonts w:ascii="Times New Roman" w:eastAsia="Calibri" w:hAnsi="Times New Roman" w:cs="Times New Roman"/>
          <w:sz w:val="28"/>
          <w:szCs w:val="28"/>
        </w:rPr>
        <w:t>www.rbc.ru (сайт РосБизнесКонсалтинг)</w:t>
      </w:r>
    </w:p>
    <w:p w14:paraId="0534A9CB" w14:textId="77777777" w:rsidR="002623A7" w:rsidRDefault="002623A7" w:rsidP="00A71D06">
      <w:pPr>
        <w:numPr>
          <w:ilvl w:val="0"/>
          <w:numId w:val="12"/>
        </w:numPr>
        <w:spacing w:after="0" w:line="240" w:lineRule="auto"/>
        <w:jc w:val="both"/>
        <w:rPr>
          <w:rFonts w:ascii="Times New Roman" w:eastAsia="Calibri" w:hAnsi="Times New Roman" w:cs="Times New Roman"/>
          <w:sz w:val="28"/>
          <w:szCs w:val="28"/>
        </w:rPr>
      </w:pPr>
      <w:r w:rsidRPr="008C3953">
        <w:rPr>
          <w:rFonts w:ascii="Times New Roman" w:eastAsia="Calibri" w:hAnsi="Times New Roman" w:cs="Times New Roman"/>
          <w:sz w:val="28"/>
          <w:szCs w:val="28"/>
        </w:rPr>
        <w:t>www.consultant.ru (сайт КонсультантПлюс)</w:t>
      </w:r>
    </w:p>
    <w:p w14:paraId="75E0036F" w14:textId="35944125" w:rsidR="00F83966" w:rsidRPr="00813AE8" w:rsidRDefault="00F83966" w:rsidP="00F83966">
      <w:pPr>
        <w:pStyle w:val="af0"/>
        <w:numPr>
          <w:ilvl w:val="0"/>
          <w:numId w:val="12"/>
        </w:numPr>
        <w:spacing w:after="0" w:line="240" w:lineRule="auto"/>
        <w:rPr>
          <w:rFonts w:ascii="Times New Roman" w:eastAsia="Times New Roman" w:hAnsi="Times New Roman"/>
          <w:sz w:val="28"/>
          <w:szCs w:val="28"/>
          <w:lang w:eastAsia="ru-RU"/>
        </w:rPr>
      </w:pPr>
      <w:r w:rsidRPr="00813AE8">
        <w:rPr>
          <w:rFonts w:ascii="Times New Roman" w:eastAsia="Times New Roman" w:hAnsi="Times New Roman"/>
          <w:sz w:val="28"/>
          <w:szCs w:val="28"/>
          <w:lang w:eastAsia="ru-RU"/>
        </w:rPr>
        <w:lastRenderedPageBreak/>
        <w:t>Электронные ресурсы БИК:</w:t>
      </w:r>
    </w:p>
    <w:p w14:paraId="2DF09F3A" w14:textId="77777777" w:rsidR="00F83966" w:rsidRPr="00813AE8" w:rsidRDefault="00F83966" w:rsidP="00F83966">
      <w:pPr>
        <w:spacing w:after="0" w:line="240" w:lineRule="auto"/>
        <w:rPr>
          <w:rFonts w:ascii="Times New Roman" w:eastAsia="Times New Roman" w:hAnsi="Times New Roman" w:cs="Times New Roman"/>
          <w:sz w:val="28"/>
          <w:szCs w:val="28"/>
          <w:lang w:eastAsia="ru-RU"/>
        </w:rPr>
      </w:pPr>
    </w:p>
    <w:p w14:paraId="03194F1D" w14:textId="77777777" w:rsidR="00F83966" w:rsidRPr="00813AE8" w:rsidRDefault="00F83966" w:rsidP="00F83966">
      <w:pPr>
        <w:pStyle w:val="af0"/>
        <w:numPr>
          <w:ilvl w:val="0"/>
          <w:numId w:val="11"/>
        </w:numPr>
        <w:spacing w:after="0" w:line="240" w:lineRule="auto"/>
        <w:jc w:val="both"/>
        <w:rPr>
          <w:rFonts w:ascii="Times New Roman" w:hAnsi="Times New Roman"/>
          <w:sz w:val="28"/>
          <w:szCs w:val="28"/>
        </w:rPr>
      </w:pPr>
      <w:r w:rsidRPr="00813AE8">
        <w:rPr>
          <w:rFonts w:ascii="Times New Roman" w:hAnsi="Times New Roman"/>
          <w:color w:val="000000" w:themeColor="text1"/>
          <w:sz w:val="28"/>
          <w:szCs w:val="28"/>
        </w:rPr>
        <w:t xml:space="preserve">Электронная библиотека Финансового университета (ЭБ) </w:t>
      </w:r>
      <w:hyperlink r:id="rId23" w:history="1">
        <w:r w:rsidRPr="00813AE8">
          <w:rPr>
            <w:rStyle w:val="af1"/>
            <w:rFonts w:ascii="Times New Roman" w:hAnsi="Times New Roman"/>
            <w:color w:val="auto"/>
            <w:sz w:val="28"/>
            <w:szCs w:val="28"/>
          </w:rPr>
          <w:t>http://elib.fa.ru/</w:t>
        </w:r>
      </w:hyperlink>
    </w:p>
    <w:p w14:paraId="7CFCB33E"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Электронно-библиотечная система BOOK.RU http://www.book.ru</w:t>
      </w:r>
    </w:p>
    <w:p w14:paraId="05755C12"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0259E367"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Электронно-библиотечная система Znanium http://www.znanium.com</w:t>
      </w:r>
    </w:p>
    <w:p w14:paraId="4D75971F"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Электронно-библиотечная система издательства «ЮРАЙТ» https://urait.ru/</w:t>
      </w:r>
    </w:p>
    <w:p w14:paraId="33335CA7" w14:textId="77777777" w:rsidR="00F83966" w:rsidRPr="00813AE8" w:rsidRDefault="00F83966" w:rsidP="00F83966">
      <w:pPr>
        <w:pStyle w:val="af0"/>
        <w:numPr>
          <w:ilvl w:val="0"/>
          <w:numId w:val="11"/>
        </w:numPr>
        <w:spacing w:after="0" w:line="360" w:lineRule="auto"/>
        <w:jc w:val="both"/>
        <w:rPr>
          <w:rFonts w:ascii="Times New Roman" w:hAnsi="Times New Roman"/>
          <w:sz w:val="28"/>
          <w:szCs w:val="28"/>
        </w:rPr>
      </w:pPr>
      <w:r w:rsidRPr="00813AE8">
        <w:rPr>
          <w:rFonts w:ascii="Times New Roman" w:hAnsi="Times New Roman"/>
          <w:color w:val="000000" w:themeColor="text1"/>
          <w:sz w:val="28"/>
          <w:szCs w:val="28"/>
        </w:rPr>
        <w:t xml:space="preserve">Электронно-библиотечная система издательства Проспект </w:t>
      </w:r>
      <w:hyperlink r:id="rId24" w:history="1">
        <w:r w:rsidRPr="00813AE8">
          <w:rPr>
            <w:rStyle w:val="af1"/>
            <w:rFonts w:ascii="Times New Roman" w:hAnsi="Times New Roman"/>
            <w:color w:val="auto"/>
            <w:sz w:val="28"/>
            <w:szCs w:val="28"/>
          </w:rPr>
          <w:t>http://ebs.prospekt.org/books</w:t>
        </w:r>
      </w:hyperlink>
    </w:p>
    <w:p w14:paraId="54763BB9"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sz w:val="28"/>
          <w:szCs w:val="28"/>
          <w:shd w:val="clear" w:color="auto" w:fill="FFFFFF"/>
        </w:rPr>
        <w:t>Справочно-образовательная система</w:t>
      </w:r>
      <w:r w:rsidRPr="00813AE8">
        <w:rPr>
          <w:rFonts w:ascii="Times New Roman" w:hAnsi="Times New Roman"/>
          <w:color w:val="000000" w:themeColor="text1"/>
          <w:sz w:val="28"/>
          <w:szCs w:val="28"/>
        </w:rPr>
        <w:t xml:space="preserve"> Актион 360 https://action360.ru/</w:t>
      </w:r>
    </w:p>
    <w:p w14:paraId="56DE05DE" w14:textId="77777777" w:rsidR="00F83966" w:rsidRPr="00813AE8" w:rsidRDefault="00F83966" w:rsidP="00F83966">
      <w:pPr>
        <w:pStyle w:val="af0"/>
        <w:numPr>
          <w:ilvl w:val="0"/>
          <w:numId w:val="11"/>
        </w:numPr>
        <w:spacing w:after="0" w:line="360" w:lineRule="auto"/>
        <w:jc w:val="both"/>
        <w:rPr>
          <w:rStyle w:val="af1"/>
          <w:rFonts w:ascii="Times New Roman" w:hAnsi="Times New Roman"/>
          <w:color w:val="000000" w:themeColor="text1"/>
          <w:sz w:val="28"/>
          <w:szCs w:val="28"/>
        </w:rPr>
      </w:pPr>
      <w:r w:rsidRPr="00813AE8">
        <w:rPr>
          <w:rFonts w:ascii="Times New Roman" w:hAnsi="Times New Roman"/>
          <w:color w:val="000000" w:themeColor="text1"/>
          <w:sz w:val="28"/>
          <w:szCs w:val="28"/>
        </w:rPr>
        <w:t xml:space="preserve">Деловая онлайн-библиотека Alpina Digital </w:t>
      </w:r>
      <w:hyperlink r:id="rId25" w:history="1">
        <w:r w:rsidRPr="00813AE8">
          <w:rPr>
            <w:rStyle w:val="af1"/>
            <w:rFonts w:ascii="Times New Roman" w:hAnsi="Times New Roman"/>
            <w:color w:val="auto"/>
            <w:sz w:val="28"/>
            <w:szCs w:val="28"/>
          </w:rPr>
          <w:t>http://lib.alpinadigital.ru/</w:t>
        </w:r>
      </w:hyperlink>
    </w:p>
    <w:p w14:paraId="1E93F170" w14:textId="77777777" w:rsidR="00F83966" w:rsidRPr="00813AE8" w:rsidRDefault="00F83966" w:rsidP="00F83966">
      <w:pPr>
        <w:pStyle w:val="af0"/>
        <w:numPr>
          <w:ilvl w:val="0"/>
          <w:numId w:val="11"/>
        </w:numPr>
        <w:spacing w:after="160" w:line="259" w:lineRule="auto"/>
        <w:rPr>
          <w:rFonts w:ascii="Times New Roman" w:hAnsi="Times New Roman"/>
          <w:color w:val="000000" w:themeColor="text1"/>
          <w:sz w:val="28"/>
          <w:szCs w:val="28"/>
        </w:rPr>
      </w:pPr>
      <w:r w:rsidRPr="00813AE8">
        <w:rPr>
          <w:rFonts w:ascii="Times New Roman" w:hAnsi="Times New Roman"/>
          <w:color w:val="000000" w:themeColor="text1"/>
          <w:sz w:val="28"/>
          <w:szCs w:val="28"/>
        </w:rPr>
        <w:t>Электронная библиотека издательства «МИФ» («Манн, Иванов и Фербер») https://fa.miflib.ru/auth/#/registration</w:t>
      </w:r>
    </w:p>
    <w:p w14:paraId="2CA21CB9"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Интернет-библиотека СМИ Public.Ru https://public.ru/</w:t>
      </w:r>
    </w:p>
    <w:p w14:paraId="6234A02D"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Электронная библиотека Издательского дома «Гребенников» https://grebennikon.ru/</w:t>
      </w:r>
    </w:p>
    <w:p w14:paraId="17F1B651"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 xml:space="preserve">Научная электронная библиотека eLibrary.ru http://elibrary.ru  </w:t>
      </w:r>
    </w:p>
    <w:p w14:paraId="2EEBFE58"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Национальная электронная библиотека http://нэб.рф/</w:t>
      </w:r>
    </w:p>
    <w:p w14:paraId="2E89434C"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Финансовая справочная система «Финансовый директор» http://www.1fd.ru/</w:t>
      </w:r>
    </w:p>
    <w:p w14:paraId="62E77F77"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6611F5A9"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 xml:space="preserve">СПАРК </w:t>
      </w:r>
      <w:hyperlink r:id="rId26" w:history="1">
        <w:r w:rsidRPr="00813AE8">
          <w:rPr>
            <w:rStyle w:val="af1"/>
            <w:rFonts w:ascii="Times New Roman" w:hAnsi="Times New Roman"/>
            <w:sz w:val="28"/>
            <w:szCs w:val="28"/>
          </w:rPr>
          <w:t>https://spark-interfax.ru/</w:t>
        </w:r>
      </w:hyperlink>
    </w:p>
    <w:p w14:paraId="5A0A30C8" w14:textId="77777777" w:rsidR="00F83966" w:rsidRPr="00813AE8" w:rsidRDefault="00F83966" w:rsidP="00F83966">
      <w:pPr>
        <w:pStyle w:val="af0"/>
        <w:numPr>
          <w:ilvl w:val="0"/>
          <w:numId w:val="11"/>
        </w:numPr>
        <w:spacing w:after="160" w:line="259" w:lineRule="auto"/>
        <w:rPr>
          <w:rFonts w:ascii="Times New Roman" w:hAnsi="Times New Roman"/>
          <w:color w:val="000000" w:themeColor="text1"/>
          <w:sz w:val="28"/>
          <w:szCs w:val="28"/>
          <w:lang w:val="en-US"/>
        </w:rPr>
      </w:pPr>
      <w:r w:rsidRPr="00813AE8">
        <w:rPr>
          <w:rFonts w:ascii="Times New Roman" w:hAnsi="Times New Roman"/>
          <w:color w:val="000000" w:themeColor="text1"/>
          <w:sz w:val="28"/>
          <w:szCs w:val="28"/>
          <w:lang w:val="en-US"/>
        </w:rPr>
        <w:t>STATISTA https://www.statista.com/</w:t>
      </w:r>
    </w:p>
    <w:p w14:paraId="53FE4112"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lang w:val="en-US"/>
        </w:rPr>
      </w:pPr>
      <w:r w:rsidRPr="00813AE8">
        <w:rPr>
          <w:rFonts w:ascii="Times New Roman" w:hAnsi="Times New Roman"/>
          <w:color w:val="000000" w:themeColor="text1"/>
          <w:sz w:val="28"/>
          <w:szCs w:val="28"/>
          <w:lang w:val="en-US"/>
        </w:rPr>
        <w:t>Academic Reference http://ar.cnki.net/ACADREF</w:t>
      </w:r>
    </w:p>
    <w:p w14:paraId="5C133644"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6815A9AA"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Henry Stewart Talks: Библиотека Онлайн Лекций по Бизнесу и Маркетингу https://hstalks.com/business/</w:t>
      </w:r>
    </w:p>
    <w:p w14:paraId="221ACC3B" w14:textId="77777777" w:rsidR="00F83966" w:rsidRPr="00813AE8" w:rsidRDefault="00F83966" w:rsidP="00F83966">
      <w:pPr>
        <w:pStyle w:val="af0"/>
        <w:numPr>
          <w:ilvl w:val="0"/>
          <w:numId w:val="11"/>
        </w:numPr>
        <w:spacing w:after="0" w:line="360" w:lineRule="auto"/>
        <w:jc w:val="both"/>
        <w:rPr>
          <w:rFonts w:ascii="Times New Roman" w:hAnsi="Times New Roman"/>
          <w:sz w:val="28"/>
          <w:szCs w:val="28"/>
        </w:rPr>
      </w:pPr>
      <w:r w:rsidRPr="00813AE8">
        <w:rPr>
          <w:rFonts w:ascii="Times New Roman" w:hAnsi="Times New Roman"/>
          <w:color w:val="000000" w:themeColor="text1"/>
          <w:sz w:val="28"/>
          <w:szCs w:val="28"/>
        </w:rPr>
        <w:lastRenderedPageBreak/>
        <w:t xml:space="preserve">Электронная коллекция книг издательства Springer:  Springer eBooks </w:t>
      </w:r>
      <w:hyperlink r:id="rId27" w:history="1">
        <w:r w:rsidRPr="00813AE8">
          <w:rPr>
            <w:rStyle w:val="af1"/>
            <w:rFonts w:ascii="Times New Roman" w:hAnsi="Times New Roman"/>
            <w:color w:val="auto"/>
            <w:sz w:val="28"/>
            <w:szCs w:val="28"/>
          </w:rPr>
          <w:t>http://link.springer.com/</w:t>
        </w:r>
      </w:hyperlink>
    </w:p>
    <w:p w14:paraId="7919B55E" w14:textId="77777777" w:rsidR="00F83966" w:rsidRPr="00813AE8" w:rsidRDefault="00F83966" w:rsidP="00F83966">
      <w:pPr>
        <w:pStyle w:val="af0"/>
        <w:numPr>
          <w:ilvl w:val="0"/>
          <w:numId w:val="11"/>
        </w:numPr>
        <w:spacing w:after="16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 xml:space="preserve">Электронные продукты издательства Elsevier </w:t>
      </w:r>
      <w:hyperlink r:id="rId28" w:history="1">
        <w:r w:rsidRPr="00813AE8">
          <w:rPr>
            <w:rStyle w:val="af1"/>
            <w:rFonts w:ascii="Times New Roman" w:hAnsi="Times New Roman"/>
            <w:sz w:val="28"/>
            <w:szCs w:val="28"/>
          </w:rPr>
          <w:t>http://www.sciencedirect.com</w:t>
        </w:r>
      </w:hyperlink>
    </w:p>
    <w:p w14:paraId="6A4FD15B" w14:textId="77777777" w:rsidR="00F83966" w:rsidRPr="00813AE8" w:rsidRDefault="00F83966" w:rsidP="00F83966">
      <w:pPr>
        <w:pStyle w:val="af0"/>
        <w:numPr>
          <w:ilvl w:val="0"/>
          <w:numId w:val="11"/>
        </w:numPr>
        <w:spacing w:after="0" w:line="360" w:lineRule="auto"/>
        <w:jc w:val="both"/>
        <w:rPr>
          <w:rFonts w:ascii="Times New Roman" w:hAnsi="Times New Roman"/>
          <w:sz w:val="28"/>
          <w:szCs w:val="28"/>
          <w:lang w:val="en-US"/>
        </w:rPr>
      </w:pPr>
      <w:r w:rsidRPr="00813AE8">
        <w:rPr>
          <w:rFonts w:ascii="Times New Roman" w:hAnsi="Times New Roman"/>
          <w:color w:val="000000" w:themeColor="text1"/>
          <w:sz w:val="28"/>
          <w:szCs w:val="28"/>
          <w:lang w:val="en-US"/>
        </w:rPr>
        <w:t xml:space="preserve">Emerald: Management eJournal Portfolio </w:t>
      </w:r>
      <w:hyperlink r:id="rId29" w:history="1">
        <w:r w:rsidRPr="00813AE8">
          <w:rPr>
            <w:rStyle w:val="af1"/>
            <w:rFonts w:ascii="Times New Roman" w:hAnsi="Times New Roman"/>
            <w:color w:val="auto"/>
            <w:sz w:val="28"/>
            <w:szCs w:val="28"/>
            <w:lang w:val="en-US"/>
          </w:rPr>
          <w:t>https://www.emerald.com/insight/</w:t>
        </w:r>
      </w:hyperlink>
    </w:p>
    <w:p w14:paraId="131F73CB" w14:textId="77777777" w:rsidR="00F83966" w:rsidRPr="00813AE8" w:rsidRDefault="00F83966" w:rsidP="00F83966">
      <w:pPr>
        <w:pStyle w:val="af2"/>
        <w:numPr>
          <w:ilvl w:val="0"/>
          <w:numId w:val="11"/>
        </w:numPr>
        <w:spacing w:before="0" w:beforeAutospacing="0" w:after="0" w:afterAutospacing="0" w:line="360" w:lineRule="auto"/>
        <w:jc w:val="both"/>
        <w:rPr>
          <w:rStyle w:val="af3"/>
          <w:b w:val="0"/>
          <w:sz w:val="28"/>
          <w:szCs w:val="28"/>
          <w:lang w:val="en-US"/>
        </w:rPr>
      </w:pPr>
      <w:r w:rsidRPr="00813AE8">
        <w:rPr>
          <w:rStyle w:val="af3"/>
          <w:b w:val="0"/>
          <w:sz w:val="28"/>
          <w:szCs w:val="28"/>
          <w:lang w:val="en-US"/>
        </w:rPr>
        <w:t>JSTOR. Arts &amp; Sciences I Collection</w:t>
      </w:r>
      <w:r w:rsidRPr="00813AE8">
        <w:rPr>
          <w:rStyle w:val="af3"/>
          <w:sz w:val="28"/>
          <w:szCs w:val="28"/>
          <w:lang w:val="en-US"/>
        </w:rPr>
        <w:t xml:space="preserve"> </w:t>
      </w:r>
      <w:hyperlink r:id="rId30" w:history="1">
        <w:r w:rsidRPr="00813AE8">
          <w:rPr>
            <w:rStyle w:val="af1"/>
            <w:color w:val="auto"/>
            <w:sz w:val="28"/>
            <w:szCs w:val="28"/>
            <w:lang w:val="en-US"/>
          </w:rPr>
          <w:t>https://www.jstor.org/</w:t>
        </w:r>
      </w:hyperlink>
    </w:p>
    <w:p w14:paraId="38A9DD28" w14:textId="77777777" w:rsidR="00F83966" w:rsidRPr="00813AE8" w:rsidRDefault="00F83966" w:rsidP="00F83966">
      <w:pPr>
        <w:pStyle w:val="af0"/>
        <w:numPr>
          <w:ilvl w:val="0"/>
          <w:numId w:val="11"/>
        </w:numPr>
        <w:spacing w:after="160" w:line="360" w:lineRule="auto"/>
        <w:rPr>
          <w:rFonts w:ascii="Times New Roman" w:eastAsia="Times New Roman" w:hAnsi="Times New Roman"/>
          <w:sz w:val="28"/>
          <w:szCs w:val="28"/>
          <w:shd w:val="clear" w:color="auto" w:fill="FFFFFF"/>
          <w:lang w:eastAsia="ru-RU"/>
        </w:rPr>
      </w:pPr>
      <w:r w:rsidRPr="00813AE8">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31" w:history="1">
        <w:r w:rsidRPr="00813AE8">
          <w:rPr>
            <w:rStyle w:val="af1"/>
            <w:rFonts w:ascii="Times New Roman" w:hAnsi="Times New Roman"/>
            <w:color w:val="auto"/>
            <w:sz w:val="28"/>
            <w:szCs w:val="28"/>
            <w:shd w:val="clear" w:color="auto" w:fill="FFFFFF"/>
            <w:lang w:eastAsia="ru-RU"/>
          </w:rPr>
          <w:t>https://www.oecd-ilibrary.org/</w:t>
        </w:r>
      </w:hyperlink>
    </w:p>
    <w:p w14:paraId="67961A06" w14:textId="77777777" w:rsidR="00F83966" w:rsidRPr="00813AE8" w:rsidRDefault="00F83966" w:rsidP="00F83966">
      <w:pPr>
        <w:pStyle w:val="af0"/>
        <w:numPr>
          <w:ilvl w:val="0"/>
          <w:numId w:val="11"/>
        </w:numPr>
        <w:spacing w:after="0" w:line="360" w:lineRule="auto"/>
        <w:jc w:val="both"/>
        <w:rPr>
          <w:rFonts w:ascii="Times New Roman" w:hAnsi="Times New Roman"/>
          <w:color w:val="000000" w:themeColor="text1"/>
          <w:sz w:val="28"/>
          <w:szCs w:val="28"/>
        </w:rPr>
      </w:pPr>
      <w:r w:rsidRPr="00813AE8">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47157DD" w14:textId="77777777" w:rsidR="00F83966" w:rsidRPr="00813AE8" w:rsidRDefault="00F83966" w:rsidP="00F83966">
      <w:pPr>
        <w:pStyle w:val="af0"/>
        <w:numPr>
          <w:ilvl w:val="0"/>
          <w:numId w:val="11"/>
        </w:numPr>
        <w:spacing w:after="0" w:line="360" w:lineRule="auto"/>
        <w:jc w:val="both"/>
        <w:rPr>
          <w:rFonts w:ascii="Times New Roman" w:hAnsi="Times New Roman"/>
          <w:bCs/>
          <w:sz w:val="28"/>
          <w:szCs w:val="28"/>
        </w:rPr>
      </w:pPr>
      <w:r w:rsidRPr="00813AE8">
        <w:rPr>
          <w:rFonts w:ascii="Times New Roman" w:hAnsi="Times New Roman"/>
          <w:color w:val="000000" w:themeColor="text1"/>
          <w:sz w:val="28"/>
          <w:szCs w:val="28"/>
        </w:rPr>
        <w:t xml:space="preserve">База данных научных журналов издательства Wiley </w:t>
      </w:r>
      <w:hyperlink r:id="rId32" w:history="1">
        <w:r w:rsidRPr="00813AE8">
          <w:rPr>
            <w:rStyle w:val="af1"/>
            <w:rFonts w:ascii="Times New Roman" w:hAnsi="Times New Roman"/>
            <w:color w:val="auto"/>
            <w:sz w:val="28"/>
            <w:szCs w:val="28"/>
          </w:rPr>
          <w:t>https://onlinelibrary.wiley.com/</w:t>
        </w:r>
      </w:hyperlink>
    </w:p>
    <w:p w14:paraId="0B445A2F" w14:textId="77777777" w:rsidR="00F83966" w:rsidRPr="00813AE8" w:rsidRDefault="00F83966" w:rsidP="00F83966">
      <w:pPr>
        <w:pStyle w:val="af0"/>
        <w:numPr>
          <w:ilvl w:val="0"/>
          <w:numId w:val="11"/>
        </w:numPr>
        <w:spacing w:after="160" w:line="360" w:lineRule="auto"/>
        <w:jc w:val="both"/>
        <w:rPr>
          <w:rFonts w:ascii="Times New Roman" w:hAnsi="Times New Roman"/>
          <w:sz w:val="28"/>
          <w:szCs w:val="28"/>
        </w:rPr>
      </w:pPr>
      <w:r w:rsidRPr="00813AE8">
        <w:rPr>
          <w:rFonts w:ascii="Times New Roman" w:hAnsi="Times New Roman"/>
          <w:sz w:val="28"/>
          <w:szCs w:val="28"/>
        </w:rPr>
        <w:t>Цифровой архив научных журналов: http://arch.neicon.ru/xmlui/</w:t>
      </w:r>
    </w:p>
    <w:p w14:paraId="58446695"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 Annual Reviews</w:t>
      </w:r>
    </w:p>
    <w:p w14:paraId="53205418"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-Cambridge University Press</w:t>
      </w:r>
    </w:p>
    <w:p w14:paraId="1A470120"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 The Institute of Physics (IOP) Publishing</w:t>
      </w:r>
    </w:p>
    <w:p w14:paraId="3102EB63"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 xml:space="preserve">- Nature  </w:t>
      </w:r>
    </w:p>
    <w:p w14:paraId="580D08BC"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 Oxford University Press</w:t>
      </w:r>
    </w:p>
    <w:p w14:paraId="0714F0FD"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 Royal Society of Chemistry</w:t>
      </w:r>
    </w:p>
    <w:p w14:paraId="496DC179"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 SAGE Publications</w:t>
      </w:r>
    </w:p>
    <w:p w14:paraId="12A41534"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 Science</w:t>
      </w:r>
    </w:p>
    <w:p w14:paraId="3BCE21FD" w14:textId="77777777" w:rsidR="00F83966" w:rsidRPr="00813AE8" w:rsidRDefault="00F83966" w:rsidP="00F83966">
      <w:pPr>
        <w:spacing w:line="240" w:lineRule="auto"/>
        <w:ind w:left="360"/>
        <w:jc w:val="both"/>
        <w:rPr>
          <w:rFonts w:ascii="Times New Roman" w:hAnsi="Times New Roman" w:cs="Times New Roman"/>
          <w:sz w:val="28"/>
          <w:szCs w:val="28"/>
          <w:lang w:val="en-US"/>
        </w:rPr>
      </w:pPr>
      <w:r w:rsidRPr="00813AE8">
        <w:rPr>
          <w:rFonts w:ascii="Times New Roman" w:hAnsi="Times New Roman" w:cs="Times New Roman"/>
          <w:sz w:val="28"/>
          <w:szCs w:val="28"/>
          <w:lang w:val="en-US"/>
        </w:rPr>
        <w:t>- Taylor &amp; Francis Group</w:t>
      </w:r>
    </w:p>
    <w:p w14:paraId="31831E00" w14:textId="29D00864" w:rsidR="00B07FC0" w:rsidRPr="002623A7" w:rsidRDefault="00B07FC0" w:rsidP="00FF1196">
      <w:pPr>
        <w:pStyle w:val="af0"/>
        <w:spacing w:after="0" w:line="240" w:lineRule="auto"/>
        <w:ind w:left="1189"/>
        <w:jc w:val="both"/>
        <w:rPr>
          <w:rFonts w:ascii="Times New Roman" w:hAnsi="Times New Roman"/>
          <w:color w:val="000000" w:themeColor="text1"/>
          <w:sz w:val="28"/>
          <w:szCs w:val="28"/>
          <w:lang w:val="en-US"/>
        </w:rPr>
      </w:pP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2" w:name="_Toc98913207"/>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2"/>
      <w:bookmarkEnd w:id="53"/>
    </w:p>
    <w:bookmarkEnd w:id="49"/>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w:t>
      </w:r>
      <w:r w:rsidRPr="001B1EEE">
        <w:rPr>
          <w:rFonts w:ascii="Times New Roman" w:hAnsi="Times New Roman" w:cs="Times New Roman"/>
          <w:sz w:val="28"/>
          <w:szCs w:val="28"/>
        </w:rPr>
        <w:lastRenderedPageBreak/>
        <w:t>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2306B7BC" w14:textId="1061A169" w:rsidR="00756418" w:rsidRDefault="00756418">
      <w:pPr>
        <w:rPr>
          <w:rFonts w:ascii="Times New Roman" w:eastAsia="Times New Roman" w:hAnsi="Times New Roman" w:cs="Arial"/>
          <w:b/>
          <w:bCs/>
          <w:kern w:val="32"/>
          <w:sz w:val="28"/>
          <w:szCs w:val="32"/>
        </w:rPr>
      </w:pPr>
      <w:bookmarkStart w:id="54" w:name="_Toc98913208"/>
      <w:bookmarkStart w:id="55" w:name="_Toc423080119"/>
      <w:bookmarkStart w:id="56" w:name="_Toc506805002"/>
    </w:p>
    <w:p w14:paraId="40920176" w14:textId="328E9569"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0C05BD68" w14:textId="32E9D996"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B26E86">
        <w:rPr>
          <w:rFonts w:ascii="Times New Roman" w:eastAsia="Times New Roman" w:hAnsi="Times New Roman" w:cs="Times New Roman"/>
          <w:sz w:val="28"/>
          <w:szCs w:val="28"/>
        </w:rPr>
        <w:t>2.</w:t>
      </w:r>
      <w:r w:rsidR="007A1446" w:rsidRPr="007A1446">
        <w:rPr>
          <w:rFonts w:ascii="Times New Roman" w:eastAsia="Times New Roman" w:hAnsi="Times New Roman" w:cs="Times New Roman"/>
          <w:sz w:val="28"/>
          <w:szCs w:val="28"/>
        </w:rPr>
        <w:t xml:space="preserve"> </w:t>
      </w:r>
      <w:r w:rsidR="007A1446" w:rsidRPr="0060388F">
        <w:rPr>
          <w:rFonts w:ascii="Times New Roman" w:eastAsia="Times New Roman" w:hAnsi="Times New Roman" w:cs="Times New Roman"/>
          <w:sz w:val="28"/>
          <w:szCs w:val="28"/>
        </w:rPr>
        <w:t>Антивирус Kaspersky</w:t>
      </w:r>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53220C03" w:rsidR="004C74C4" w:rsidRPr="008C3953" w:rsidRDefault="008C3953" w:rsidP="009754E0">
            <w:pPr>
              <w:widowControl w:val="0"/>
              <w:shd w:val="clear" w:color="auto" w:fill="FFFFFF"/>
              <w:spacing w:after="0" w:line="240" w:lineRule="auto"/>
              <w:jc w:val="center"/>
              <w:rPr>
                <w:rFonts w:ascii="Times New Roman" w:eastAsia="Times New Roman" w:hAnsi="Times New Roman" w:cs="Times New Roman"/>
                <w:sz w:val="28"/>
                <w:szCs w:val="28"/>
              </w:rPr>
            </w:pPr>
            <w:r w:rsidRPr="008C3953">
              <w:rPr>
                <w:rFonts w:ascii="Times New Roman" w:eastAsia="Times New Roman" w:hAnsi="Times New Roman" w:cs="Times New Roman"/>
                <w:sz w:val="28"/>
                <w:szCs w:val="28"/>
              </w:rPr>
              <w:t>Темы 1-</w:t>
            </w:r>
            <w:r w:rsidR="00EE4522">
              <w:rPr>
                <w:rFonts w:ascii="Times New Roman" w:eastAsia="Times New Roman" w:hAnsi="Times New Roman" w:cs="Times New Roman"/>
                <w:sz w:val="28"/>
                <w:szCs w:val="28"/>
              </w:rPr>
              <w:t>7</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4356C643" w:rsidR="004C74C4" w:rsidRPr="008C3953" w:rsidRDefault="008C3953" w:rsidP="009754E0">
            <w:pPr>
              <w:spacing w:after="0" w:line="240" w:lineRule="auto"/>
              <w:jc w:val="center"/>
              <w:rPr>
                <w:rFonts w:ascii="Letter Gothic" w:eastAsia="Times New Roman" w:hAnsi="Letter Gothic" w:cs="Arial Unicode MS"/>
                <w:sz w:val="28"/>
                <w:szCs w:val="24"/>
              </w:rPr>
            </w:pPr>
            <w:r w:rsidRPr="008C3953">
              <w:rPr>
                <w:rFonts w:ascii="Times New Roman" w:eastAsia="Times New Roman" w:hAnsi="Times New Roman" w:cs="Times New Roman"/>
                <w:sz w:val="28"/>
                <w:szCs w:val="28"/>
              </w:rPr>
              <w:t>Темы 1-</w:t>
            </w:r>
            <w:r w:rsidR="00EE4522">
              <w:rPr>
                <w:rFonts w:ascii="Times New Roman" w:eastAsia="Times New Roman" w:hAnsi="Times New Roman" w:cs="Times New Roman"/>
                <w:sz w:val="28"/>
                <w:szCs w:val="28"/>
              </w:rPr>
              <w:t>7</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5549EF03" w14:textId="77777777" w:rsidR="00DD272B" w:rsidRPr="0088761B" w:rsidRDefault="00DD272B" w:rsidP="00DD272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106335F6" w14:textId="77777777" w:rsidR="00DD272B" w:rsidRPr="0088761B" w:rsidRDefault="00DD272B" w:rsidP="00DD272B">
      <w:pPr>
        <w:shd w:val="clear" w:color="auto" w:fill="FFFFFF"/>
        <w:spacing w:after="0" w:line="240" w:lineRule="auto"/>
        <w:rPr>
          <w:rFonts w:ascii="Times New Roman" w:eastAsia="Times New Roman" w:hAnsi="Times New Roman" w:cs="Times New Roman"/>
          <w:i/>
          <w:sz w:val="28"/>
          <w:szCs w:val="28"/>
          <w:lang w:eastAsia="ru-RU"/>
        </w:rPr>
      </w:pPr>
    </w:p>
    <w:p w14:paraId="4919D91C"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 www.minfin.ru (сайт Министерства Финансов РФ)</w:t>
      </w:r>
    </w:p>
    <w:p w14:paraId="7FAAF098"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2. www.fcinfo.ru (сайт ФК-НОВОСТИ)</w:t>
      </w:r>
    </w:p>
    <w:p w14:paraId="5BDCE6DC"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3. www.interfax.ru (сайт Интерфакс)</w:t>
      </w:r>
    </w:p>
    <w:p w14:paraId="449178A3"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4. www.kommersant.ru (сайт КоммерсантЪ)</w:t>
      </w:r>
    </w:p>
    <w:p w14:paraId="1BCDE294"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5. www.rbc.ru (сайт РосБизнесКонсалтинг)</w:t>
      </w:r>
    </w:p>
    <w:p w14:paraId="447A07AE"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6. www.vedomosti.ru (сайт Ведомости)</w:t>
      </w:r>
    </w:p>
    <w:p w14:paraId="188575BB"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7. www.consultant.ru (сайт КонсультантПлюс)</w:t>
      </w:r>
    </w:p>
    <w:p w14:paraId="53024067"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8. www.economy.gov.ru (сайт Министерства экономического развития РФ)</w:t>
      </w:r>
    </w:p>
    <w:p w14:paraId="186D9579"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9. www.nalog.ru (сайт Федеральной налоговой службы России)</w:t>
      </w:r>
    </w:p>
    <w:p w14:paraId="3F0C0592"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10. www.cbr.ru (сайт Центрального банка РФ)</w:t>
      </w:r>
    </w:p>
    <w:p w14:paraId="4B3E77DF"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11. www.probpalata.gov.ru (сайт Федеральной пробирной палаты)</w:t>
      </w:r>
    </w:p>
    <w:p w14:paraId="36898AF1"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lastRenderedPageBreak/>
        <w:t>12.  www.flb.ru (сайт Агентство федеральных расследований (Free Lance Burear))</w:t>
      </w:r>
    </w:p>
    <w:p w14:paraId="55A40CBA"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13. www.arb.ru (сайт Ассоциации российских банков)</w:t>
      </w:r>
    </w:p>
    <w:p w14:paraId="118918DC" w14:textId="77777777" w:rsidR="00DD272B" w:rsidRPr="005171D5"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14. www.bankrot-fedresurs.ru (сайт ЕФРСБ - единый федеральный реестр сведений о банкротстве)</w:t>
      </w:r>
    </w:p>
    <w:p w14:paraId="538B68DE" w14:textId="77777777" w:rsidR="00DD272B" w:rsidRPr="0088761B" w:rsidRDefault="00DD272B" w:rsidP="00DD272B">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15. www.businessportal.pro (сайт Бизнес портал)</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98913209"/>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33"/>
      <w:footerReference w:type="default" r:id="rId3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ACC28" w14:textId="77777777" w:rsidR="00C84650" w:rsidRDefault="00C84650" w:rsidP="00923A8E">
      <w:pPr>
        <w:spacing w:after="0" w:line="240" w:lineRule="auto"/>
      </w:pPr>
      <w:r>
        <w:separator/>
      </w:r>
    </w:p>
  </w:endnote>
  <w:endnote w:type="continuationSeparator" w:id="0">
    <w:p w14:paraId="0AB2EB09" w14:textId="77777777" w:rsidR="00C84650" w:rsidRDefault="00C8465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0725AA" w:rsidRDefault="000725A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0725AA" w:rsidRDefault="000725AA"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06AF53C" w:rsidR="000725AA" w:rsidRDefault="000725A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617D6">
      <w:rPr>
        <w:rStyle w:val="ad"/>
        <w:noProof/>
      </w:rPr>
      <w:t>21</w:t>
    </w:r>
    <w:r>
      <w:rPr>
        <w:rStyle w:val="ad"/>
      </w:rPr>
      <w:fldChar w:fldCharType="end"/>
    </w:r>
  </w:p>
  <w:p w14:paraId="25E2AC1B" w14:textId="77777777" w:rsidR="000725AA" w:rsidRDefault="000725AA"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0C7CA" w14:textId="77777777" w:rsidR="00C84650" w:rsidRDefault="00C84650" w:rsidP="00923A8E">
      <w:pPr>
        <w:spacing w:after="0" w:line="240" w:lineRule="auto"/>
      </w:pPr>
      <w:r>
        <w:separator/>
      </w:r>
    </w:p>
  </w:footnote>
  <w:footnote w:type="continuationSeparator" w:id="0">
    <w:p w14:paraId="2BB84F52" w14:textId="77777777" w:rsidR="00C84650" w:rsidRDefault="00C84650" w:rsidP="00923A8E">
      <w:pPr>
        <w:spacing w:after="0" w:line="240" w:lineRule="auto"/>
      </w:pPr>
      <w:r>
        <w:continuationSeparator/>
      </w:r>
    </w:p>
  </w:footnote>
  <w:footnote w:id="1">
    <w:p w14:paraId="1FF70326" w14:textId="77777777" w:rsidR="000725AA" w:rsidRDefault="000725AA" w:rsidP="00DD272B">
      <w:pPr>
        <w:pStyle w:val="af4"/>
      </w:pPr>
      <w:r>
        <w:rPr>
          <w:rStyle w:val="afc"/>
        </w:rPr>
        <w:footnoteRef/>
      </w:r>
      <w:r>
        <w:t xml:space="preserve"> </w:t>
      </w:r>
      <w:hyperlink r:id="rId1" w:history="1">
        <w:r>
          <w:rPr>
            <w:rStyle w:val="af1"/>
          </w:rPr>
          <w:t>https://www.fraud-magazine.com/article.aspx?id=4294982094</w:t>
        </w:r>
      </w:hyperlink>
    </w:p>
  </w:footnote>
  <w:footnote w:id="2">
    <w:p w14:paraId="62407D7A" w14:textId="77777777" w:rsidR="000725AA" w:rsidRDefault="000725AA" w:rsidP="00DD272B">
      <w:pPr>
        <w:pStyle w:val="af4"/>
      </w:pPr>
      <w:r>
        <w:rPr>
          <w:rStyle w:val="afc"/>
        </w:rPr>
        <w:footnoteRef/>
      </w:r>
      <w:r>
        <w:t xml:space="preserve"> </w:t>
      </w:r>
      <w:hyperlink r:id="rId2" w:history="1">
        <w:r>
          <w:rPr>
            <w:rStyle w:val="af1"/>
          </w:rPr>
          <w:t>https://www.unilever.com/Images/anti-bribery-corruption-questionnaire_tcm244-510634_en.pdf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122024"/>
    <w:multiLevelType w:val="hybridMultilevel"/>
    <w:tmpl w:val="40542C74"/>
    <w:lvl w:ilvl="0" w:tplc="09405292">
      <w:start w:val="1"/>
      <w:numFmt w:val="decimal"/>
      <w:lvlText w:val="%1."/>
      <w:lvlJc w:val="left"/>
      <w:pPr>
        <w:ind w:left="720" w:hanging="360"/>
      </w:pPr>
      <w:rPr>
        <w:rFonts w:eastAsiaTheme="minorHAns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C73527"/>
    <w:multiLevelType w:val="multilevel"/>
    <w:tmpl w:val="EFAE96F0"/>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3" w15:restartNumberingAfterBreak="0">
    <w:nsid w:val="040E3EA8"/>
    <w:multiLevelType w:val="hybridMultilevel"/>
    <w:tmpl w:val="DE5630A2"/>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043D9C"/>
    <w:multiLevelType w:val="hybridMultilevel"/>
    <w:tmpl w:val="70004CBE"/>
    <w:lvl w:ilvl="0" w:tplc="2FC2957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320760"/>
    <w:multiLevelType w:val="hybridMultilevel"/>
    <w:tmpl w:val="40D6A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4239E4"/>
    <w:multiLevelType w:val="hybridMultilevel"/>
    <w:tmpl w:val="2700A036"/>
    <w:lvl w:ilvl="0" w:tplc="D6AE622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8C46FC"/>
    <w:multiLevelType w:val="hybridMultilevel"/>
    <w:tmpl w:val="D862CE84"/>
    <w:lvl w:ilvl="0" w:tplc="C0A072E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586999"/>
    <w:multiLevelType w:val="hybridMultilevel"/>
    <w:tmpl w:val="E514CF9E"/>
    <w:lvl w:ilvl="0" w:tplc="0B3C711E">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0495E"/>
    <w:multiLevelType w:val="multilevel"/>
    <w:tmpl w:val="1D941DB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1E21739"/>
    <w:multiLevelType w:val="hybridMultilevel"/>
    <w:tmpl w:val="C7E068AE"/>
    <w:lvl w:ilvl="0" w:tplc="2A08F47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B93D49"/>
    <w:multiLevelType w:val="multilevel"/>
    <w:tmpl w:val="E21E2754"/>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2" w15:restartNumberingAfterBreak="0">
    <w:nsid w:val="273A1168"/>
    <w:multiLevelType w:val="multilevel"/>
    <w:tmpl w:val="67745C10"/>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3" w15:restartNumberingAfterBreak="0">
    <w:nsid w:val="29D05C45"/>
    <w:multiLevelType w:val="hybridMultilevel"/>
    <w:tmpl w:val="FDE83AAC"/>
    <w:lvl w:ilvl="0" w:tplc="36862BA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E56FC7"/>
    <w:multiLevelType w:val="hybridMultilevel"/>
    <w:tmpl w:val="C7C09628"/>
    <w:lvl w:ilvl="0" w:tplc="2FC2957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FD7D32"/>
    <w:multiLevelType w:val="hybridMultilevel"/>
    <w:tmpl w:val="9058E90A"/>
    <w:lvl w:ilvl="0" w:tplc="553C5CFA">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6E723B"/>
    <w:multiLevelType w:val="hybridMultilevel"/>
    <w:tmpl w:val="04DE024A"/>
    <w:lvl w:ilvl="0" w:tplc="03CA9436">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B478B2"/>
    <w:multiLevelType w:val="multilevel"/>
    <w:tmpl w:val="1D941DB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1861D4D"/>
    <w:multiLevelType w:val="multilevel"/>
    <w:tmpl w:val="C44E5D1C"/>
    <w:lvl w:ilvl="0">
      <w:start w:val="1"/>
      <w:numFmt w:val="decimal"/>
      <w:lvlText w:val="%1."/>
      <w:lvlJc w:val="left"/>
      <w:pPr>
        <w:ind w:left="720" w:hanging="360"/>
      </w:pPr>
      <w:rPr>
        <w:rFonts w:ascii="Times New Roman" w:eastAsia="Times New Roman" w:hAnsi="Times New Roman" w:cstheme="minorBidi"/>
        <w:color w:val="auto"/>
        <w:sz w:val="28"/>
        <w:szCs w:val="28"/>
      </w:rPr>
    </w:lvl>
    <w:lvl w:ilvl="1">
      <w:start w:val="12"/>
      <w:numFmt w:val="decimal"/>
      <w:lvlText w:val="%2."/>
      <w:lvlJc w:val="left"/>
      <w:pPr>
        <w:ind w:left="1455" w:hanging="37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2F75CFE"/>
    <w:multiLevelType w:val="hybridMultilevel"/>
    <w:tmpl w:val="A296F7AC"/>
    <w:lvl w:ilvl="0" w:tplc="2A08F47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383594"/>
    <w:multiLevelType w:val="hybridMultilevel"/>
    <w:tmpl w:val="654ECF4A"/>
    <w:lvl w:ilvl="0" w:tplc="2FC2957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7F43F1"/>
    <w:multiLevelType w:val="multilevel"/>
    <w:tmpl w:val="DB6EC246"/>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3870E77"/>
    <w:multiLevelType w:val="hybridMultilevel"/>
    <w:tmpl w:val="C9881FE6"/>
    <w:lvl w:ilvl="0" w:tplc="A26EC46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7A17A0"/>
    <w:multiLevelType w:val="hybridMultilevel"/>
    <w:tmpl w:val="3D30B89E"/>
    <w:lvl w:ilvl="0" w:tplc="11B0CD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777DE6"/>
    <w:multiLevelType w:val="hybridMultilevel"/>
    <w:tmpl w:val="815885B6"/>
    <w:lvl w:ilvl="0" w:tplc="4B1492DC">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095451"/>
    <w:multiLevelType w:val="hybridMultilevel"/>
    <w:tmpl w:val="300ED59E"/>
    <w:lvl w:ilvl="0" w:tplc="2FC2957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C13356"/>
    <w:multiLevelType w:val="multilevel"/>
    <w:tmpl w:val="6FE06D60"/>
    <w:lvl w:ilvl="0">
      <w:start w:val="1"/>
      <w:numFmt w:val="decimal"/>
      <w:lvlText w:val="%1."/>
      <w:lvlJc w:val="left"/>
      <w:pPr>
        <w:ind w:left="720" w:hanging="360"/>
      </w:pPr>
      <w:rPr>
        <w:rFonts w:hint="default"/>
      </w:rPr>
    </w:lvl>
    <w:lvl w:ilvl="1">
      <w:start w:val="12"/>
      <w:numFmt w:val="decimal"/>
      <w:lvlText w:val="%2."/>
      <w:lvlJc w:val="left"/>
      <w:pPr>
        <w:ind w:left="1455" w:hanging="37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B3A6F49"/>
    <w:multiLevelType w:val="hybridMultilevel"/>
    <w:tmpl w:val="0EE0E3D2"/>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D581B60"/>
    <w:multiLevelType w:val="hybridMultilevel"/>
    <w:tmpl w:val="B4302AD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15:restartNumberingAfterBreak="0">
    <w:nsid w:val="3D6C26C6"/>
    <w:multiLevelType w:val="hybridMultilevel"/>
    <w:tmpl w:val="A148D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6E51DF"/>
    <w:multiLevelType w:val="hybridMultilevel"/>
    <w:tmpl w:val="1D28F3CE"/>
    <w:lvl w:ilvl="0" w:tplc="B0CE81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A0517E"/>
    <w:multiLevelType w:val="hybridMultilevel"/>
    <w:tmpl w:val="46E4EFF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2" w15:restartNumberingAfterBreak="0">
    <w:nsid w:val="40873249"/>
    <w:multiLevelType w:val="hybridMultilevel"/>
    <w:tmpl w:val="AAFABEFA"/>
    <w:lvl w:ilvl="0" w:tplc="881645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DF6CEC"/>
    <w:multiLevelType w:val="multilevel"/>
    <w:tmpl w:val="00C4B1A2"/>
    <w:lvl w:ilvl="0">
      <w:start w:val="1"/>
      <w:numFmt w:val="decimal"/>
      <w:lvlText w:val="%1."/>
      <w:lvlJc w:val="left"/>
      <w:pPr>
        <w:ind w:left="720" w:hanging="360"/>
      </w:pPr>
      <w:rPr>
        <w:rFonts w:hint="default"/>
        <w:b/>
        <w:bCs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4" w15:restartNumberingAfterBreak="0">
    <w:nsid w:val="42E46800"/>
    <w:multiLevelType w:val="hybridMultilevel"/>
    <w:tmpl w:val="08EC7EA8"/>
    <w:lvl w:ilvl="0" w:tplc="BDA848B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236B2F"/>
    <w:multiLevelType w:val="multilevel"/>
    <w:tmpl w:val="3D7ACFDA"/>
    <w:lvl w:ilvl="0">
      <w:start w:val="5"/>
      <w:numFmt w:val="decimal"/>
      <w:lvlText w:val="%1."/>
      <w:lvlJc w:val="righ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6" w15:restartNumberingAfterBreak="0">
    <w:nsid w:val="46B71A30"/>
    <w:multiLevelType w:val="hybridMultilevel"/>
    <w:tmpl w:val="B516AB76"/>
    <w:lvl w:ilvl="0" w:tplc="343A110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1A6266"/>
    <w:multiLevelType w:val="hybridMultilevel"/>
    <w:tmpl w:val="78C47A94"/>
    <w:lvl w:ilvl="0" w:tplc="3D50B96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8436567"/>
    <w:multiLevelType w:val="hybridMultilevel"/>
    <w:tmpl w:val="E698D0F6"/>
    <w:lvl w:ilvl="0" w:tplc="2A08F47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724B9F"/>
    <w:multiLevelType w:val="hybridMultilevel"/>
    <w:tmpl w:val="AFCCA7D6"/>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0" w15:restartNumberingAfterBreak="0">
    <w:nsid w:val="4AFF4F95"/>
    <w:multiLevelType w:val="hybridMultilevel"/>
    <w:tmpl w:val="8E34E340"/>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1" w15:restartNumberingAfterBreak="0">
    <w:nsid w:val="4B6C43CE"/>
    <w:multiLevelType w:val="hybridMultilevel"/>
    <w:tmpl w:val="6C06A97A"/>
    <w:lvl w:ilvl="0" w:tplc="3C82BDB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BD91A34"/>
    <w:multiLevelType w:val="hybridMultilevel"/>
    <w:tmpl w:val="C36EDC28"/>
    <w:lvl w:ilvl="0" w:tplc="FC12CDB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0D248F3"/>
    <w:multiLevelType w:val="hybridMultilevel"/>
    <w:tmpl w:val="C7AA5CE0"/>
    <w:lvl w:ilvl="0" w:tplc="2A08F47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4AF7CAE"/>
    <w:multiLevelType w:val="multilevel"/>
    <w:tmpl w:val="1C9CD7FE"/>
    <w:lvl w:ilvl="0">
      <w:start w:val="2"/>
      <w:numFmt w:val="decimal"/>
      <w:lvlText w:val="%1."/>
      <w:lvlJc w:val="lef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5" w15:restartNumberingAfterBreak="0">
    <w:nsid w:val="562460D2"/>
    <w:multiLevelType w:val="hybridMultilevel"/>
    <w:tmpl w:val="3D5A074E"/>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66E0457"/>
    <w:multiLevelType w:val="hybridMultilevel"/>
    <w:tmpl w:val="3BEC6008"/>
    <w:lvl w:ilvl="0" w:tplc="0EE6E44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F27E63"/>
    <w:multiLevelType w:val="hybridMultilevel"/>
    <w:tmpl w:val="F6387948"/>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8" w15:restartNumberingAfterBreak="0">
    <w:nsid w:val="5B521C05"/>
    <w:multiLevelType w:val="hybridMultilevel"/>
    <w:tmpl w:val="A58464B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FA04E96"/>
    <w:multiLevelType w:val="hybridMultilevel"/>
    <w:tmpl w:val="1D628CD4"/>
    <w:lvl w:ilvl="0" w:tplc="802EE364">
      <w:start w:val="1"/>
      <w:numFmt w:val="decimal"/>
      <w:lvlText w:val="%1."/>
      <w:lvlJc w:val="right"/>
      <w:pPr>
        <w:ind w:left="720" w:hanging="360"/>
      </w:pPr>
      <w:rPr>
        <w:rFonts w:ascii="Times New Roman" w:eastAsia="Calibri"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3C82DB2"/>
    <w:multiLevelType w:val="hybridMultilevel"/>
    <w:tmpl w:val="70D06C5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1" w15:restartNumberingAfterBreak="0">
    <w:nsid w:val="64B83C5D"/>
    <w:multiLevelType w:val="multilevel"/>
    <w:tmpl w:val="0726B81C"/>
    <w:lvl w:ilvl="0">
      <w:start w:val="1"/>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52"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6D82A0F"/>
    <w:multiLevelType w:val="hybridMultilevel"/>
    <w:tmpl w:val="9B241C64"/>
    <w:lvl w:ilvl="0" w:tplc="070499C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8583FAE"/>
    <w:multiLevelType w:val="hybridMultilevel"/>
    <w:tmpl w:val="7D103686"/>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5" w15:restartNumberingAfterBreak="0">
    <w:nsid w:val="6B172B95"/>
    <w:multiLevelType w:val="hybridMultilevel"/>
    <w:tmpl w:val="6AF0DB42"/>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6" w15:restartNumberingAfterBreak="0">
    <w:nsid w:val="6D5D4CF6"/>
    <w:multiLevelType w:val="multilevel"/>
    <w:tmpl w:val="3B74229A"/>
    <w:lvl w:ilvl="0">
      <w:start w:val="3"/>
      <w:numFmt w:val="decimal"/>
      <w:lvlText w:val="%1."/>
      <w:lvlJc w:val="lef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7" w15:restartNumberingAfterBreak="0">
    <w:nsid w:val="6D702936"/>
    <w:multiLevelType w:val="hybridMultilevel"/>
    <w:tmpl w:val="5072AB0E"/>
    <w:lvl w:ilvl="0" w:tplc="D4D2392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39D112A"/>
    <w:multiLevelType w:val="hybridMultilevel"/>
    <w:tmpl w:val="78221B98"/>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9" w15:restartNumberingAfterBreak="0">
    <w:nsid w:val="75550022"/>
    <w:multiLevelType w:val="hybridMultilevel"/>
    <w:tmpl w:val="AC84CCFE"/>
    <w:lvl w:ilvl="0" w:tplc="D68C769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709746F"/>
    <w:multiLevelType w:val="hybridMultilevel"/>
    <w:tmpl w:val="54F49A74"/>
    <w:lvl w:ilvl="0" w:tplc="90B032CA">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75139B2"/>
    <w:multiLevelType w:val="hybridMultilevel"/>
    <w:tmpl w:val="6B7E4E82"/>
    <w:lvl w:ilvl="0" w:tplc="2A08F47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7FC4034"/>
    <w:multiLevelType w:val="multilevel"/>
    <w:tmpl w:val="BAC817F6"/>
    <w:lvl w:ilvl="0">
      <w:start w:val="3"/>
      <w:numFmt w:val="decimal"/>
      <w:lvlText w:val="%1."/>
      <w:lvlJc w:val="righ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3" w15:restartNumberingAfterBreak="0">
    <w:nsid w:val="78E542A6"/>
    <w:multiLevelType w:val="hybridMultilevel"/>
    <w:tmpl w:val="2E001062"/>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4" w15:restartNumberingAfterBreak="0">
    <w:nsid w:val="79C7199F"/>
    <w:multiLevelType w:val="multilevel"/>
    <w:tmpl w:val="04F6A574"/>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65" w15:restartNumberingAfterBreak="0">
    <w:nsid w:val="7C3F5EBC"/>
    <w:multiLevelType w:val="hybridMultilevel"/>
    <w:tmpl w:val="1BFE5EA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6" w15:restartNumberingAfterBreak="0">
    <w:nsid w:val="7D7305C4"/>
    <w:multiLevelType w:val="hybridMultilevel"/>
    <w:tmpl w:val="07965630"/>
    <w:lvl w:ilvl="0" w:tplc="2A08F47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33"/>
  </w:num>
  <w:num w:numId="2">
    <w:abstractNumId w:val="17"/>
  </w:num>
  <w:num w:numId="3">
    <w:abstractNumId w:val="67"/>
  </w:num>
  <w:num w:numId="4">
    <w:abstractNumId w:val="0"/>
  </w:num>
  <w:num w:numId="5">
    <w:abstractNumId w:val="1"/>
  </w:num>
  <w:num w:numId="6">
    <w:abstractNumId w:val="9"/>
  </w:num>
  <w:num w:numId="7">
    <w:abstractNumId w:val="23"/>
  </w:num>
  <w:num w:numId="8">
    <w:abstractNumId w:val="8"/>
  </w:num>
  <w:num w:numId="9">
    <w:abstractNumId w:val="29"/>
  </w:num>
  <w:num w:numId="10">
    <w:abstractNumId w:val="21"/>
  </w:num>
  <w:num w:numId="11">
    <w:abstractNumId w:val="52"/>
  </w:num>
  <w:num w:numId="12">
    <w:abstractNumId w:val="5"/>
  </w:num>
  <w:num w:numId="13">
    <w:abstractNumId w:val="46"/>
  </w:num>
  <w:num w:numId="14">
    <w:abstractNumId w:val="18"/>
  </w:num>
  <w:num w:numId="15">
    <w:abstractNumId w:val="51"/>
  </w:num>
  <w:num w:numId="16">
    <w:abstractNumId w:val="49"/>
  </w:num>
  <w:num w:numId="17">
    <w:abstractNumId w:val="12"/>
  </w:num>
  <w:num w:numId="18">
    <w:abstractNumId w:val="41"/>
  </w:num>
  <w:num w:numId="19">
    <w:abstractNumId w:val="59"/>
  </w:num>
  <w:num w:numId="20">
    <w:abstractNumId w:val="60"/>
  </w:num>
  <w:num w:numId="21">
    <w:abstractNumId w:val="15"/>
  </w:num>
  <w:num w:numId="22">
    <w:abstractNumId w:val="16"/>
  </w:num>
  <w:num w:numId="23">
    <w:abstractNumId w:val="42"/>
  </w:num>
  <w:num w:numId="24">
    <w:abstractNumId w:val="24"/>
  </w:num>
  <w:num w:numId="25">
    <w:abstractNumId w:val="11"/>
  </w:num>
  <w:num w:numId="26">
    <w:abstractNumId w:val="64"/>
  </w:num>
  <w:num w:numId="27">
    <w:abstractNumId w:val="2"/>
  </w:num>
  <w:num w:numId="28">
    <w:abstractNumId w:val="3"/>
  </w:num>
  <w:num w:numId="29">
    <w:abstractNumId w:val="45"/>
  </w:num>
  <w:num w:numId="30">
    <w:abstractNumId w:val="62"/>
  </w:num>
  <w:num w:numId="31">
    <w:abstractNumId w:val="14"/>
  </w:num>
  <w:num w:numId="32">
    <w:abstractNumId w:val="27"/>
  </w:num>
  <w:num w:numId="33">
    <w:abstractNumId w:val="20"/>
  </w:num>
  <w:num w:numId="34">
    <w:abstractNumId w:val="4"/>
  </w:num>
  <w:num w:numId="35">
    <w:abstractNumId w:val="22"/>
  </w:num>
  <w:num w:numId="36">
    <w:abstractNumId w:val="44"/>
  </w:num>
  <w:num w:numId="37">
    <w:abstractNumId w:val="56"/>
  </w:num>
  <w:num w:numId="38">
    <w:abstractNumId w:val="53"/>
  </w:num>
  <w:num w:numId="39">
    <w:abstractNumId w:val="55"/>
  </w:num>
  <w:num w:numId="40">
    <w:abstractNumId w:val="50"/>
  </w:num>
  <w:num w:numId="41">
    <w:abstractNumId w:val="58"/>
  </w:num>
  <w:num w:numId="42">
    <w:abstractNumId w:val="54"/>
  </w:num>
  <w:num w:numId="43">
    <w:abstractNumId w:val="63"/>
  </w:num>
  <w:num w:numId="44">
    <w:abstractNumId w:val="40"/>
  </w:num>
  <w:num w:numId="45">
    <w:abstractNumId w:val="28"/>
  </w:num>
  <w:num w:numId="46">
    <w:abstractNumId w:val="47"/>
  </w:num>
  <w:num w:numId="47">
    <w:abstractNumId w:val="65"/>
  </w:num>
  <w:num w:numId="48">
    <w:abstractNumId w:val="39"/>
  </w:num>
  <w:num w:numId="49">
    <w:abstractNumId w:val="31"/>
  </w:num>
  <w:num w:numId="50">
    <w:abstractNumId w:val="35"/>
  </w:num>
  <w:num w:numId="51">
    <w:abstractNumId w:val="25"/>
  </w:num>
  <w:num w:numId="52">
    <w:abstractNumId w:val="6"/>
  </w:num>
  <w:num w:numId="53">
    <w:abstractNumId w:val="38"/>
  </w:num>
  <w:num w:numId="54">
    <w:abstractNumId w:val="7"/>
  </w:num>
  <w:num w:numId="55">
    <w:abstractNumId w:val="57"/>
  </w:num>
  <w:num w:numId="56">
    <w:abstractNumId w:val="34"/>
  </w:num>
  <w:num w:numId="57">
    <w:abstractNumId w:val="13"/>
  </w:num>
  <w:num w:numId="58">
    <w:abstractNumId w:val="19"/>
  </w:num>
  <w:num w:numId="59">
    <w:abstractNumId w:val="36"/>
  </w:num>
  <w:num w:numId="60">
    <w:abstractNumId w:val="10"/>
  </w:num>
  <w:num w:numId="61">
    <w:abstractNumId w:val="43"/>
  </w:num>
  <w:num w:numId="62">
    <w:abstractNumId w:val="61"/>
  </w:num>
  <w:num w:numId="63">
    <w:abstractNumId w:val="30"/>
  </w:num>
  <w:num w:numId="64">
    <w:abstractNumId w:val="66"/>
  </w:num>
  <w:num w:numId="65">
    <w:abstractNumId w:val="37"/>
  </w:num>
  <w:num w:numId="66">
    <w:abstractNumId w:val="32"/>
  </w:num>
  <w:num w:numId="67">
    <w:abstractNumId w:val="26"/>
  </w:num>
  <w:num w:numId="68">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766D"/>
    <w:rsid w:val="0001302A"/>
    <w:rsid w:val="000210AD"/>
    <w:rsid w:val="00022F1E"/>
    <w:rsid w:val="000265EC"/>
    <w:rsid w:val="00040AA8"/>
    <w:rsid w:val="000435C4"/>
    <w:rsid w:val="00057632"/>
    <w:rsid w:val="00063149"/>
    <w:rsid w:val="000675DD"/>
    <w:rsid w:val="000725AA"/>
    <w:rsid w:val="00073EE1"/>
    <w:rsid w:val="000762C3"/>
    <w:rsid w:val="00077157"/>
    <w:rsid w:val="00077FE4"/>
    <w:rsid w:val="0008350B"/>
    <w:rsid w:val="000918B4"/>
    <w:rsid w:val="00091AF3"/>
    <w:rsid w:val="00092C17"/>
    <w:rsid w:val="00093BCD"/>
    <w:rsid w:val="00093D30"/>
    <w:rsid w:val="00095BF0"/>
    <w:rsid w:val="000A1A9D"/>
    <w:rsid w:val="000A457C"/>
    <w:rsid w:val="000A68E5"/>
    <w:rsid w:val="000A7A81"/>
    <w:rsid w:val="000B409E"/>
    <w:rsid w:val="000C454D"/>
    <w:rsid w:val="000C5161"/>
    <w:rsid w:val="000C67DD"/>
    <w:rsid w:val="000D4BC7"/>
    <w:rsid w:val="000E4E18"/>
    <w:rsid w:val="000E6549"/>
    <w:rsid w:val="000F06DB"/>
    <w:rsid w:val="000F760D"/>
    <w:rsid w:val="00100840"/>
    <w:rsid w:val="00103CCC"/>
    <w:rsid w:val="00114448"/>
    <w:rsid w:val="00117579"/>
    <w:rsid w:val="00122D64"/>
    <w:rsid w:val="001259C3"/>
    <w:rsid w:val="001276C7"/>
    <w:rsid w:val="00133353"/>
    <w:rsid w:val="00134D47"/>
    <w:rsid w:val="0014146B"/>
    <w:rsid w:val="001435FD"/>
    <w:rsid w:val="0015128F"/>
    <w:rsid w:val="00160DD8"/>
    <w:rsid w:val="00180245"/>
    <w:rsid w:val="0018433A"/>
    <w:rsid w:val="0018585D"/>
    <w:rsid w:val="00185E1E"/>
    <w:rsid w:val="00186C62"/>
    <w:rsid w:val="001A4769"/>
    <w:rsid w:val="001A5734"/>
    <w:rsid w:val="001B0A28"/>
    <w:rsid w:val="001B0AEC"/>
    <w:rsid w:val="001B0E3A"/>
    <w:rsid w:val="001B1EEE"/>
    <w:rsid w:val="001B211C"/>
    <w:rsid w:val="001B6681"/>
    <w:rsid w:val="001B6BBF"/>
    <w:rsid w:val="001C28B3"/>
    <w:rsid w:val="001C717D"/>
    <w:rsid w:val="001D0EED"/>
    <w:rsid w:val="001D2756"/>
    <w:rsid w:val="001D7929"/>
    <w:rsid w:val="001E4F2A"/>
    <w:rsid w:val="001E511E"/>
    <w:rsid w:val="001E51C6"/>
    <w:rsid w:val="001F7906"/>
    <w:rsid w:val="001F79A1"/>
    <w:rsid w:val="00204850"/>
    <w:rsid w:val="00207E4C"/>
    <w:rsid w:val="00215D5F"/>
    <w:rsid w:val="00222BCB"/>
    <w:rsid w:val="00222C6E"/>
    <w:rsid w:val="002276C4"/>
    <w:rsid w:val="002320DD"/>
    <w:rsid w:val="002325DF"/>
    <w:rsid w:val="0023329A"/>
    <w:rsid w:val="00234F97"/>
    <w:rsid w:val="00244AEB"/>
    <w:rsid w:val="00250F81"/>
    <w:rsid w:val="002532B2"/>
    <w:rsid w:val="0026198D"/>
    <w:rsid w:val="002623A7"/>
    <w:rsid w:val="00276048"/>
    <w:rsid w:val="00281C06"/>
    <w:rsid w:val="00284674"/>
    <w:rsid w:val="0028743B"/>
    <w:rsid w:val="002A1C40"/>
    <w:rsid w:val="002A24BD"/>
    <w:rsid w:val="002A6BED"/>
    <w:rsid w:val="002B1782"/>
    <w:rsid w:val="002B3346"/>
    <w:rsid w:val="002B407F"/>
    <w:rsid w:val="002B5B31"/>
    <w:rsid w:val="002C7718"/>
    <w:rsid w:val="002D1E2C"/>
    <w:rsid w:val="002D4287"/>
    <w:rsid w:val="002E2C75"/>
    <w:rsid w:val="002E39D2"/>
    <w:rsid w:val="002E515F"/>
    <w:rsid w:val="002F3EF2"/>
    <w:rsid w:val="002F498E"/>
    <w:rsid w:val="003079BB"/>
    <w:rsid w:val="00323E71"/>
    <w:rsid w:val="00327345"/>
    <w:rsid w:val="00337A59"/>
    <w:rsid w:val="00341841"/>
    <w:rsid w:val="0034211A"/>
    <w:rsid w:val="0034492E"/>
    <w:rsid w:val="003533BD"/>
    <w:rsid w:val="00357969"/>
    <w:rsid w:val="00361385"/>
    <w:rsid w:val="003633FF"/>
    <w:rsid w:val="00376811"/>
    <w:rsid w:val="00377A68"/>
    <w:rsid w:val="00386C11"/>
    <w:rsid w:val="003A07B7"/>
    <w:rsid w:val="003C0B93"/>
    <w:rsid w:val="003C66C9"/>
    <w:rsid w:val="003C7E26"/>
    <w:rsid w:val="003D3336"/>
    <w:rsid w:val="003E1B22"/>
    <w:rsid w:val="003E5788"/>
    <w:rsid w:val="003E648F"/>
    <w:rsid w:val="003F308B"/>
    <w:rsid w:val="003F58EB"/>
    <w:rsid w:val="003F7AA9"/>
    <w:rsid w:val="00400A1B"/>
    <w:rsid w:val="00402C3B"/>
    <w:rsid w:val="00404C93"/>
    <w:rsid w:val="004159C3"/>
    <w:rsid w:val="00417EAF"/>
    <w:rsid w:val="004216AA"/>
    <w:rsid w:val="00423950"/>
    <w:rsid w:val="00423B12"/>
    <w:rsid w:val="00426A6D"/>
    <w:rsid w:val="0043220B"/>
    <w:rsid w:val="00441BFF"/>
    <w:rsid w:val="00444355"/>
    <w:rsid w:val="00447E72"/>
    <w:rsid w:val="004522DB"/>
    <w:rsid w:val="00455573"/>
    <w:rsid w:val="00480570"/>
    <w:rsid w:val="00487E9B"/>
    <w:rsid w:val="00492D4F"/>
    <w:rsid w:val="00495105"/>
    <w:rsid w:val="00496989"/>
    <w:rsid w:val="004A6773"/>
    <w:rsid w:val="004B712B"/>
    <w:rsid w:val="004C7355"/>
    <w:rsid w:val="004C74C4"/>
    <w:rsid w:val="004D3F86"/>
    <w:rsid w:val="004D54D5"/>
    <w:rsid w:val="004D5F65"/>
    <w:rsid w:val="004E7CF0"/>
    <w:rsid w:val="004F52C3"/>
    <w:rsid w:val="004F6BD7"/>
    <w:rsid w:val="00512319"/>
    <w:rsid w:val="0051353C"/>
    <w:rsid w:val="00521F9F"/>
    <w:rsid w:val="00526171"/>
    <w:rsid w:val="00531C8F"/>
    <w:rsid w:val="00531ED4"/>
    <w:rsid w:val="005410DC"/>
    <w:rsid w:val="00544BC6"/>
    <w:rsid w:val="00553D83"/>
    <w:rsid w:val="00555522"/>
    <w:rsid w:val="00563C28"/>
    <w:rsid w:val="00564197"/>
    <w:rsid w:val="00564A67"/>
    <w:rsid w:val="00566B61"/>
    <w:rsid w:val="0057212B"/>
    <w:rsid w:val="00575FE5"/>
    <w:rsid w:val="0057796D"/>
    <w:rsid w:val="005902C3"/>
    <w:rsid w:val="005958AE"/>
    <w:rsid w:val="00596720"/>
    <w:rsid w:val="00596F5B"/>
    <w:rsid w:val="005A0F5D"/>
    <w:rsid w:val="005A29B2"/>
    <w:rsid w:val="005A5D9B"/>
    <w:rsid w:val="005B16DE"/>
    <w:rsid w:val="005B77BB"/>
    <w:rsid w:val="005C3159"/>
    <w:rsid w:val="005D56D2"/>
    <w:rsid w:val="005D6C54"/>
    <w:rsid w:val="005D71F5"/>
    <w:rsid w:val="005E037A"/>
    <w:rsid w:val="005E3652"/>
    <w:rsid w:val="005E7CF7"/>
    <w:rsid w:val="005F0E67"/>
    <w:rsid w:val="005F3FC0"/>
    <w:rsid w:val="0061402C"/>
    <w:rsid w:val="00617FCB"/>
    <w:rsid w:val="00622B37"/>
    <w:rsid w:val="006274D3"/>
    <w:rsid w:val="006321B6"/>
    <w:rsid w:val="006338EE"/>
    <w:rsid w:val="00635A85"/>
    <w:rsid w:val="00642BCD"/>
    <w:rsid w:val="006463D2"/>
    <w:rsid w:val="0064662E"/>
    <w:rsid w:val="006479D6"/>
    <w:rsid w:val="00652454"/>
    <w:rsid w:val="00652C46"/>
    <w:rsid w:val="00653964"/>
    <w:rsid w:val="00654C68"/>
    <w:rsid w:val="006617D6"/>
    <w:rsid w:val="00662812"/>
    <w:rsid w:val="0066401B"/>
    <w:rsid w:val="00665664"/>
    <w:rsid w:val="00666891"/>
    <w:rsid w:val="006801D2"/>
    <w:rsid w:val="0069354F"/>
    <w:rsid w:val="00693AB3"/>
    <w:rsid w:val="00694FEA"/>
    <w:rsid w:val="006A236D"/>
    <w:rsid w:val="006A52A9"/>
    <w:rsid w:val="006B0559"/>
    <w:rsid w:val="006B689F"/>
    <w:rsid w:val="006C6752"/>
    <w:rsid w:val="006E4F59"/>
    <w:rsid w:val="006E5CFC"/>
    <w:rsid w:val="006F28DE"/>
    <w:rsid w:val="006F2DBB"/>
    <w:rsid w:val="006F4447"/>
    <w:rsid w:val="006F6E42"/>
    <w:rsid w:val="00703DCC"/>
    <w:rsid w:val="0071064B"/>
    <w:rsid w:val="00723062"/>
    <w:rsid w:val="00725B88"/>
    <w:rsid w:val="0073233A"/>
    <w:rsid w:val="00737C19"/>
    <w:rsid w:val="00740E0F"/>
    <w:rsid w:val="007428B8"/>
    <w:rsid w:val="00756418"/>
    <w:rsid w:val="00756B42"/>
    <w:rsid w:val="00756F64"/>
    <w:rsid w:val="00760835"/>
    <w:rsid w:val="0076415D"/>
    <w:rsid w:val="007700A2"/>
    <w:rsid w:val="007744B5"/>
    <w:rsid w:val="00775B5D"/>
    <w:rsid w:val="0079182E"/>
    <w:rsid w:val="00794BF7"/>
    <w:rsid w:val="00795E28"/>
    <w:rsid w:val="0079727E"/>
    <w:rsid w:val="007A1446"/>
    <w:rsid w:val="007A3385"/>
    <w:rsid w:val="007A4673"/>
    <w:rsid w:val="007C0CF0"/>
    <w:rsid w:val="007C373C"/>
    <w:rsid w:val="007C44CF"/>
    <w:rsid w:val="007C5926"/>
    <w:rsid w:val="007D0CD0"/>
    <w:rsid w:val="007E5AE3"/>
    <w:rsid w:val="00802C43"/>
    <w:rsid w:val="008032D2"/>
    <w:rsid w:val="008057C1"/>
    <w:rsid w:val="00805C9D"/>
    <w:rsid w:val="00813AE8"/>
    <w:rsid w:val="00837EE9"/>
    <w:rsid w:val="008408B5"/>
    <w:rsid w:val="00840B74"/>
    <w:rsid w:val="00843E1A"/>
    <w:rsid w:val="00846DF5"/>
    <w:rsid w:val="008524C4"/>
    <w:rsid w:val="00854592"/>
    <w:rsid w:val="00865498"/>
    <w:rsid w:val="0086735C"/>
    <w:rsid w:val="00884F3C"/>
    <w:rsid w:val="008858BE"/>
    <w:rsid w:val="0088761B"/>
    <w:rsid w:val="00887E14"/>
    <w:rsid w:val="00892155"/>
    <w:rsid w:val="0089724D"/>
    <w:rsid w:val="008B201A"/>
    <w:rsid w:val="008B33D8"/>
    <w:rsid w:val="008C0242"/>
    <w:rsid w:val="008C3953"/>
    <w:rsid w:val="008D3FF0"/>
    <w:rsid w:val="008D4A98"/>
    <w:rsid w:val="008D5CE3"/>
    <w:rsid w:val="008E002D"/>
    <w:rsid w:val="008E1FF0"/>
    <w:rsid w:val="008E3618"/>
    <w:rsid w:val="008F10EB"/>
    <w:rsid w:val="008F5CCB"/>
    <w:rsid w:val="00904187"/>
    <w:rsid w:val="00906065"/>
    <w:rsid w:val="009214E3"/>
    <w:rsid w:val="00923A8E"/>
    <w:rsid w:val="0092430C"/>
    <w:rsid w:val="00926305"/>
    <w:rsid w:val="00926A03"/>
    <w:rsid w:val="00932BE6"/>
    <w:rsid w:val="00932F0B"/>
    <w:rsid w:val="0094414C"/>
    <w:rsid w:val="009460AB"/>
    <w:rsid w:val="00946E41"/>
    <w:rsid w:val="0094736C"/>
    <w:rsid w:val="009517E9"/>
    <w:rsid w:val="00954B52"/>
    <w:rsid w:val="00965D35"/>
    <w:rsid w:val="0096615E"/>
    <w:rsid w:val="00971E6A"/>
    <w:rsid w:val="009754E0"/>
    <w:rsid w:val="00995524"/>
    <w:rsid w:val="00997DB4"/>
    <w:rsid w:val="009A2FD3"/>
    <w:rsid w:val="009B41C8"/>
    <w:rsid w:val="009B5D07"/>
    <w:rsid w:val="009C03BA"/>
    <w:rsid w:val="009C68E6"/>
    <w:rsid w:val="009C768D"/>
    <w:rsid w:val="009F259D"/>
    <w:rsid w:val="009F4336"/>
    <w:rsid w:val="00A0549F"/>
    <w:rsid w:val="00A1680C"/>
    <w:rsid w:val="00A21E5E"/>
    <w:rsid w:val="00A24631"/>
    <w:rsid w:val="00A247E5"/>
    <w:rsid w:val="00A25B67"/>
    <w:rsid w:val="00A264F0"/>
    <w:rsid w:val="00A334BF"/>
    <w:rsid w:val="00A363A5"/>
    <w:rsid w:val="00A366F6"/>
    <w:rsid w:val="00A424BB"/>
    <w:rsid w:val="00A46514"/>
    <w:rsid w:val="00A468A8"/>
    <w:rsid w:val="00A60BB2"/>
    <w:rsid w:val="00A671AB"/>
    <w:rsid w:val="00A71D06"/>
    <w:rsid w:val="00A73142"/>
    <w:rsid w:val="00A75F18"/>
    <w:rsid w:val="00A80444"/>
    <w:rsid w:val="00A81BD8"/>
    <w:rsid w:val="00A860E4"/>
    <w:rsid w:val="00A9612F"/>
    <w:rsid w:val="00A97760"/>
    <w:rsid w:val="00AA12B0"/>
    <w:rsid w:val="00AA1486"/>
    <w:rsid w:val="00AA1A8E"/>
    <w:rsid w:val="00AA685A"/>
    <w:rsid w:val="00AB13BA"/>
    <w:rsid w:val="00AB4077"/>
    <w:rsid w:val="00AC11BD"/>
    <w:rsid w:val="00AC15B3"/>
    <w:rsid w:val="00AC2FE8"/>
    <w:rsid w:val="00AD0D61"/>
    <w:rsid w:val="00AD5736"/>
    <w:rsid w:val="00AD6188"/>
    <w:rsid w:val="00AF3917"/>
    <w:rsid w:val="00AF553D"/>
    <w:rsid w:val="00B02981"/>
    <w:rsid w:val="00B07FC0"/>
    <w:rsid w:val="00B12999"/>
    <w:rsid w:val="00B155EA"/>
    <w:rsid w:val="00B2007F"/>
    <w:rsid w:val="00B23001"/>
    <w:rsid w:val="00B23686"/>
    <w:rsid w:val="00B26E86"/>
    <w:rsid w:val="00B27669"/>
    <w:rsid w:val="00B348FD"/>
    <w:rsid w:val="00B404B3"/>
    <w:rsid w:val="00B42C3A"/>
    <w:rsid w:val="00B5252D"/>
    <w:rsid w:val="00B54E9C"/>
    <w:rsid w:val="00B560E2"/>
    <w:rsid w:val="00B667E5"/>
    <w:rsid w:val="00B7702F"/>
    <w:rsid w:val="00B774AF"/>
    <w:rsid w:val="00B81E0A"/>
    <w:rsid w:val="00B83F12"/>
    <w:rsid w:val="00B85245"/>
    <w:rsid w:val="00B853B8"/>
    <w:rsid w:val="00B979C4"/>
    <w:rsid w:val="00BA273D"/>
    <w:rsid w:val="00BA4761"/>
    <w:rsid w:val="00BA6166"/>
    <w:rsid w:val="00BA67E2"/>
    <w:rsid w:val="00BB4C35"/>
    <w:rsid w:val="00BD4958"/>
    <w:rsid w:val="00BD4B80"/>
    <w:rsid w:val="00BE288D"/>
    <w:rsid w:val="00BE67FB"/>
    <w:rsid w:val="00BE7D13"/>
    <w:rsid w:val="00BF614F"/>
    <w:rsid w:val="00C004BE"/>
    <w:rsid w:val="00C0065B"/>
    <w:rsid w:val="00C02F2B"/>
    <w:rsid w:val="00C066A3"/>
    <w:rsid w:val="00C1389F"/>
    <w:rsid w:val="00C20D9C"/>
    <w:rsid w:val="00C25A6D"/>
    <w:rsid w:val="00C25FC9"/>
    <w:rsid w:val="00C35BEF"/>
    <w:rsid w:val="00C43DE3"/>
    <w:rsid w:val="00C43EE9"/>
    <w:rsid w:val="00C70566"/>
    <w:rsid w:val="00C740BC"/>
    <w:rsid w:val="00C80E14"/>
    <w:rsid w:val="00C8317E"/>
    <w:rsid w:val="00C83B00"/>
    <w:rsid w:val="00C84650"/>
    <w:rsid w:val="00CA3AC6"/>
    <w:rsid w:val="00CA3B5E"/>
    <w:rsid w:val="00CA5556"/>
    <w:rsid w:val="00CA6BFF"/>
    <w:rsid w:val="00CB03AE"/>
    <w:rsid w:val="00CB31AD"/>
    <w:rsid w:val="00CB6278"/>
    <w:rsid w:val="00CD0FF4"/>
    <w:rsid w:val="00CD47A7"/>
    <w:rsid w:val="00CF1080"/>
    <w:rsid w:val="00CF7017"/>
    <w:rsid w:val="00D10291"/>
    <w:rsid w:val="00D12E7A"/>
    <w:rsid w:val="00D13092"/>
    <w:rsid w:val="00D234D5"/>
    <w:rsid w:val="00D30B76"/>
    <w:rsid w:val="00D34E8F"/>
    <w:rsid w:val="00D435D9"/>
    <w:rsid w:val="00D44ED7"/>
    <w:rsid w:val="00D47003"/>
    <w:rsid w:val="00D54634"/>
    <w:rsid w:val="00D546C7"/>
    <w:rsid w:val="00D63CA5"/>
    <w:rsid w:val="00D77FEF"/>
    <w:rsid w:val="00D86DAE"/>
    <w:rsid w:val="00DB19DA"/>
    <w:rsid w:val="00DB40E3"/>
    <w:rsid w:val="00DC2BF0"/>
    <w:rsid w:val="00DD02C8"/>
    <w:rsid w:val="00DD272B"/>
    <w:rsid w:val="00DE02A1"/>
    <w:rsid w:val="00DE6036"/>
    <w:rsid w:val="00DF4950"/>
    <w:rsid w:val="00E02680"/>
    <w:rsid w:val="00E11BB3"/>
    <w:rsid w:val="00E143AC"/>
    <w:rsid w:val="00E143FC"/>
    <w:rsid w:val="00E225C5"/>
    <w:rsid w:val="00E2644A"/>
    <w:rsid w:val="00E35F12"/>
    <w:rsid w:val="00E401E8"/>
    <w:rsid w:val="00E51094"/>
    <w:rsid w:val="00E516CD"/>
    <w:rsid w:val="00E52D91"/>
    <w:rsid w:val="00E56B2A"/>
    <w:rsid w:val="00E572E9"/>
    <w:rsid w:val="00E57D18"/>
    <w:rsid w:val="00E606DD"/>
    <w:rsid w:val="00E62DA1"/>
    <w:rsid w:val="00E6328B"/>
    <w:rsid w:val="00E65356"/>
    <w:rsid w:val="00E658CA"/>
    <w:rsid w:val="00E67E8F"/>
    <w:rsid w:val="00E72D7D"/>
    <w:rsid w:val="00E7601D"/>
    <w:rsid w:val="00E822E4"/>
    <w:rsid w:val="00E83A59"/>
    <w:rsid w:val="00E8652C"/>
    <w:rsid w:val="00E92B55"/>
    <w:rsid w:val="00E95F01"/>
    <w:rsid w:val="00EA16FB"/>
    <w:rsid w:val="00EA23A6"/>
    <w:rsid w:val="00EA5B63"/>
    <w:rsid w:val="00EA6672"/>
    <w:rsid w:val="00EB1E54"/>
    <w:rsid w:val="00EB1ED5"/>
    <w:rsid w:val="00EB57AB"/>
    <w:rsid w:val="00EB6AEF"/>
    <w:rsid w:val="00EE09D1"/>
    <w:rsid w:val="00EE147F"/>
    <w:rsid w:val="00EE151C"/>
    <w:rsid w:val="00EE4522"/>
    <w:rsid w:val="00EF22A7"/>
    <w:rsid w:val="00F01860"/>
    <w:rsid w:val="00F03BBB"/>
    <w:rsid w:val="00F05ACB"/>
    <w:rsid w:val="00F10E80"/>
    <w:rsid w:val="00F24AED"/>
    <w:rsid w:val="00F24BDA"/>
    <w:rsid w:val="00F30319"/>
    <w:rsid w:val="00F3477E"/>
    <w:rsid w:val="00F36270"/>
    <w:rsid w:val="00F369C0"/>
    <w:rsid w:val="00F42551"/>
    <w:rsid w:val="00F458E9"/>
    <w:rsid w:val="00F5497B"/>
    <w:rsid w:val="00F6289E"/>
    <w:rsid w:val="00F72664"/>
    <w:rsid w:val="00F74A5F"/>
    <w:rsid w:val="00F7640D"/>
    <w:rsid w:val="00F83541"/>
    <w:rsid w:val="00F83966"/>
    <w:rsid w:val="00F957D3"/>
    <w:rsid w:val="00F97A1B"/>
    <w:rsid w:val="00FA0DF3"/>
    <w:rsid w:val="00FA7368"/>
    <w:rsid w:val="00FB116B"/>
    <w:rsid w:val="00FB44F4"/>
    <w:rsid w:val="00FC0E57"/>
    <w:rsid w:val="00FC22A2"/>
    <w:rsid w:val="00FC4067"/>
    <w:rsid w:val="00FD6045"/>
    <w:rsid w:val="00FE765F"/>
    <w:rsid w:val="00FF0822"/>
    <w:rsid w:val="00FF1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B6681"/>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styleId="28">
    <w:name w:val="Body Text Indent 2"/>
    <w:basedOn w:val="a"/>
    <w:link w:val="29"/>
    <w:uiPriority w:val="99"/>
    <w:semiHidden/>
    <w:unhideWhenUsed/>
    <w:rsid w:val="00404C93"/>
    <w:pPr>
      <w:spacing w:after="120" w:line="480" w:lineRule="auto"/>
      <w:ind w:left="283"/>
    </w:pPr>
  </w:style>
  <w:style w:type="character" w:customStyle="1" w:styleId="29">
    <w:name w:val="Основной текст с отступом 2 Знак"/>
    <w:basedOn w:val="a0"/>
    <w:link w:val="28"/>
    <w:rsid w:val="00404C93"/>
  </w:style>
  <w:style w:type="character" w:styleId="aff3">
    <w:name w:val="Emphasis"/>
    <w:qFormat/>
    <w:rsid w:val="00575F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45048">
      <w:bodyDiv w:val="1"/>
      <w:marLeft w:val="0"/>
      <w:marRight w:val="0"/>
      <w:marTop w:val="0"/>
      <w:marBottom w:val="0"/>
      <w:divBdr>
        <w:top w:val="none" w:sz="0" w:space="0" w:color="auto"/>
        <w:left w:val="none" w:sz="0" w:space="0" w:color="auto"/>
        <w:bottom w:val="none" w:sz="0" w:space="0" w:color="auto"/>
        <w:right w:val="none" w:sz="0" w:space="0" w:color="auto"/>
      </w:divBdr>
      <w:divsChild>
        <w:div w:id="1951157857">
          <w:marLeft w:val="0"/>
          <w:marRight w:val="0"/>
          <w:marTop w:val="0"/>
          <w:marBottom w:val="0"/>
          <w:divBdr>
            <w:top w:val="none" w:sz="0" w:space="0" w:color="auto"/>
            <w:left w:val="none" w:sz="0" w:space="0" w:color="auto"/>
            <w:bottom w:val="none" w:sz="0" w:space="0" w:color="auto"/>
            <w:right w:val="none" w:sz="0" w:space="0" w:color="auto"/>
          </w:divBdr>
        </w:div>
        <w:div w:id="227345635">
          <w:marLeft w:val="0"/>
          <w:marRight w:val="0"/>
          <w:marTop w:val="0"/>
          <w:marBottom w:val="300"/>
          <w:divBdr>
            <w:top w:val="none" w:sz="0" w:space="0" w:color="auto"/>
            <w:left w:val="none" w:sz="0" w:space="0" w:color="auto"/>
            <w:bottom w:val="none" w:sz="0" w:space="0" w:color="auto"/>
            <w:right w:val="none" w:sz="0" w:space="0" w:color="auto"/>
          </w:divBdr>
        </w:div>
        <w:div w:id="23335207">
          <w:marLeft w:val="0"/>
          <w:marRight w:val="0"/>
          <w:marTop w:val="0"/>
          <w:marBottom w:val="150"/>
          <w:divBdr>
            <w:top w:val="none" w:sz="0" w:space="0" w:color="auto"/>
            <w:left w:val="none" w:sz="0" w:space="0" w:color="auto"/>
            <w:bottom w:val="none" w:sz="0" w:space="0" w:color="auto"/>
            <w:right w:val="none" w:sz="0" w:space="0" w:color="auto"/>
          </w:divBdr>
        </w:div>
        <w:div w:id="17121261">
          <w:marLeft w:val="0"/>
          <w:marRight w:val="0"/>
          <w:marTop w:val="0"/>
          <w:marBottom w:val="225"/>
          <w:divBdr>
            <w:top w:val="none" w:sz="0" w:space="0" w:color="auto"/>
            <w:left w:val="none" w:sz="0" w:space="0" w:color="auto"/>
            <w:bottom w:val="none" w:sz="0" w:space="0" w:color="auto"/>
            <w:right w:val="none" w:sz="0" w:space="0" w:color="auto"/>
          </w:divBdr>
        </w:div>
        <w:div w:id="2067559247">
          <w:marLeft w:val="0"/>
          <w:marRight w:val="0"/>
          <w:marTop w:val="0"/>
          <w:marBottom w:val="225"/>
          <w:divBdr>
            <w:top w:val="none" w:sz="0" w:space="0" w:color="auto"/>
            <w:left w:val="none" w:sz="0" w:space="0" w:color="auto"/>
            <w:bottom w:val="none" w:sz="0" w:space="0" w:color="auto"/>
            <w:right w:val="none" w:sz="0" w:space="0" w:color="auto"/>
          </w:divBdr>
        </w:div>
        <w:div w:id="1291009860">
          <w:marLeft w:val="0"/>
          <w:marRight w:val="0"/>
          <w:marTop w:val="0"/>
          <w:marBottom w:val="225"/>
          <w:divBdr>
            <w:top w:val="none" w:sz="0" w:space="0" w:color="auto"/>
            <w:left w:val="none" w:sz="0" w:space="0" w:color="auto"/>
            <w:bottom w:val="none" w:sz="0" w:space="0" w:color="auto"/>
            <w:right w:val="none" w:sz="0" w:space="0" w:color="auto"/>
          </w:divBdr>
        </w:div>
        <w:div w:id="877354073">
          <w:marLeft w:val="0"/>
          <w:marRight w:val="0"/>
          <w:marTop w:val="0"/>
          <w:marBottom w:val="225"/>
          <w:divBdr>
            <w:top w:val="none" w:sz="0" w:space="0" w:color="auto"/>
            <w:left w:val="none" w:sz="0" w:space="0" w:color="auto"/>
            <w:bottom w:val="none" w:sz="0" w:space="0" w:color="auto"/>
            <w:right w:val="none" w:sz="0" w:space="0" w:color="auto"/>
          </w:divBdr>
        </w:div>
        <w:div w:id="1460149507">
          <w:marLeft w:val="0"/>
          <w:marRight w:val="0"/>
          <w:marTop w:val="0"/>
          <w:marBottom w:val="225"/>
          <w:divBdr>
            <w:top w:val="none" w:sz="0" w:space="0" w:color="auto"/>
            <w:left w:val="none" w:sz="0" w:space="0" w:color="auto"/>
            <w:bottom w:val="none" w:sz="0" w:space="0" w:color="auto"/>
            <w:right w:val="none" w:sz="0" w:space="0" w:color="auto"/>
          </w:divBdr>
        </w:div>
        <w:div w:id="140004487">
          <w:marLeft w:val="0"/>
          <w:marRight w:val="0"/>
          <w:marTop w:val="0"/>
          <w:marBottom w:val="225"/>
          <w:divBdr>
            <w:top w:val="none" w:sz="0" w:space="0" w:color="auto"/>
            <w:left w:val="none" w:sz="0" w:space="0" w:color="auto"/>
            <w:bottom w:val="none" w:sz="0" w:space="0" w:color="auto"/>
            <w:right w:val="none" w:sz="0" w:space="0" w:color="auto"/>
          </w:divBdr>
        </w:div>
        <w:div w:id="2017417013">
          <w:marLeft w:val="0"/>
          <w:marRight w:val="0"/>
          <w:marTop w:val="0"/>
          <w:marBottom w:val="225"/>
          <w:divBdr>
            <w:top w:val="none" w:sz="0" w:space="0" w:color="auto"/>
            <w:left w:val="none" w:sz="0" w:space="0" w:color="auto"/>
            <w:bottom w:val="none" w:sz="0" w:space="0" w:color="auto"/>
            <w:right w:val="none" w:sz="0" w:space="0" w:color="auto"/>
          </w:divBdr>
        </w:div>
        <w:div w:id="812913677">
          <w:marLeft w:val="0"/>
          <w:marRight w:val="0"/>
          <w:marTop w:val="0"/>
          <w:marBottom w:val="225"/>
          <w:divBdr>
            <w:top w:val="none" w:sz="0" w:space="0" w:color="auto"/>
            <w:left w:val="none" w:sz="0" w:space="0" w:color="auto"/>
            <w:bottom w:val="none" w:sz="0" w:space="0" w:color="auto"/>
            <w:right w:val="none" w:sz="0" w:space="0" w:color="auto"/>
          </w:divBdr>
        </w:div>
        <w:div w:id="1103914785">
          <w:marLeft w:val="0"/>
          <w:marRight w:val="0"/>
          <w:marTop w:val="0"/>
          <w:marBottom w:val="0"/>
          <w:divBdr>
            <w:top w:val="none" w:sz="0" w:space="0" w:color="auto"/>
            <w:left w:val="none" w:sz="0" w:space="0" w:color="auto"/>
            <w:bottom w:val="none" w:sz="0" w:space="0" w:color="auto"/>
            <w:right w:val="none" w:sz="0" w:space="0" w:color="auto"/>
          </w:divBdr>
        </w:div>
      </w:divsChild>
    </w:div>
    <w:div w:id="238289295">
      <w:bodyDiv w:val="1"/>
      <w:marLeft w:val="0"/>
      <w:marRight w:val="0"/>
      <w:marTop w:val="0"/>
      <w:marBottom w:val="0"/>
      <w:divBdr>
        <w:top w:val="none" w:sz="0" w:space="0" w:color="auto"/>
        <w:left w:val="none" w:sz="0" w:space="0" w:color="auto"/>
        <w:bottom w:val="none" w:sz="0" w:space="0" w:color="auto"/>
        <w:right w:val="none" w:sz="0" w:space="0" w:color="auto"/>
      </w:divBdr>
    </w:div>
    <w:div w:id="308022027">
      <w:bodyDiv w:val="1"/>
      <w:marLeft w:val="0"/>
      <w:marRight w:val="0"/>
      <w:marTop w:val="0"/>
      <w:marBottom w:val="0"/>
      <w:divBdr>
        <w:top w:val="none" w:sz="0" w:space="0" w:color="auto"/>
        <w:left w:val="none" w:sz="0" w:space="0" w:color="auto"/>
        <w:bottom w:val="none" w:sz="0" w:space="0" w:color="auto"/>
        <w:right w:val="none" w:sz="0" w:space="0" w:color="auto"/>
      </w:divBdr>
    </w:div>
    <w:div w:id="390080258">
      <w:bodyDiv w:val="1"/>
      <w:marLeft w:val="0"/>
      <w:marRight w:val="0"/>
      <w:marTop w:val="0"/>
      <w:marBottom w:val="0"/>
      <w:divBdr>
        <w:top w:val="none" w:sz="0" w:space="0" w:color="auto"/>
        <w:left w:val="none" w:sz="0" w:space="0" w:color="auto"/>
        <w:bottom w:val="none" w:sz="0" w:space="0" w:color="auto"/>
        <w:right w:val="none" w:sz="0" w:space="0" w:color="auto"/>
      </w:divBdr>
      <w:divsChild>
        <w:div w:id="1010834928">
          <w:marLeft w:val="1886"/>
          <w:marRight w:val="0"/>
          <w:marTop w:val="0"/>
          <w:marBottom w:val="240"/>
          <w:divBdr>
            <w:top w:val="none" w:sz="0" w:space="0" w:color="auto"/>
            <w:left w:val="none" w:sz="0" w:space="0" w:color="auto"/>
            <w:bottom w:val="none" w:sz="0" w:space="0" w:color="auto"/>
            <w:right w:val="none" w:sz="0" w:space="0" w:color="auto"/>
          </w:divBdr>
        </w:div>
        <w:div w:id="541602614">
          <w:marLeft w:val="1886"/>
          <w:marRight w:val="0"/>
          <w:marTop w:val="0"/>
          <w:marBottom w:val="240"/>
          <w:divBdr>
            <w:top w:val="none" w:sz="0" w:space="0" w:color="auto"/>
            <w:left w:val="none" w:sz="0" w:space="0" w:color="auto"/>
            <w:bottom w:val="none" w:sz="0" w:space="0" w:color="auto"/>
            <w:right w:val="none" w:sz="0" w:space="0" w:color="auto"/>
          </w:divBdr>
        </w:div>
        <w:div w:id="738132176">
          <w:marLeft w:val="1886"/>
          <w:marRight w:val="0"/>
          <w:marTop w:val="0"/>
          <w:marBottom w:val="240"/>
          <w:divBdr>
            <w:top w:val="none" w:sz="0" w:space="0" w:color="auto"/>
            <w:left w:val="none" w:sz="0" w:space="0" w:color="auto"/>
            <w:bottom w:val="none" w:sz="0" w:space="0" w:color="auto"/>
            <w:right w:val="none" w:sz="0" w:space="0" w:color="auto"/>
          </w:divBdr>
        </w:div>
        <w:div w:id="2008049732">
          <w:marLeft w:val="1886"/>
          <w:marRight w:val="0"/>
          <w:marTop w:val="0"/>
          <w:marBottom w:val="240"/>
          <w:divBdr>
            <w:top w:val="none" w:sz="0" w:space="0" w:color="auto"/>
            <w:left w:val="none" w:sz="0" w:space="0" w:color="auto"/>
            <w:bottom w:val="none" w:sz="0" w:space="0" w:color="auto"/>
            <w:right w:val="none" w:sz="0" w:space="0" w:color="auto"/>
          </w:divBdr>
        </w:div>
      </w:divsChild>
    </w:div>
    <w:div w:id="691339568">
      <w:bodyDiv w:val="1"/>
      <w:marLeft w:val="0"/>
      <w:marRight w:val="0"/>
      <w:marTop w:val="0"/>
      <w:marBottom w:val="0"/>
      <w:divBdr>
        <w:top w:val="none" w:sz="0" w:space="0" w:color="auto"/>
        <w:left w:val="none" w:sz="0" w:space="0" w:color="auto"/>
        <w:bottom w:val="none" w:sz="0" w:space="0" w:color="auto"/>
        <w:right w:val="none" w:sz="0" w:space="0" w:color="auto"/>
      </w:divBdr>
      <w:divsChild>
        <w:div w:id="870187841">
          <w:marLeft w:val="0"/>
          <w:marRight w:val="0"/>
          <w:marTop w:val="0"/>
          <w:marBottom w:val="225"/>
          <w:divBdr>
            <w:top w:val="none" w:sz="0" w:space="0" w:color="auto"/>
            <w:left w:val="none" w:sz="0" w:space="0" w:color="auto"/>
            <w:bottom w:val="none" w:sz="0" w:space="0" w:color="auto"/>
            <w:right w:val="none" w:sz="0" w:space="0" w:color="auto"/>
          </w:divBdr>
        </w:div>
        <w:div w:id="1675184994">
          <w:marLeft w:val="0"/>
          <w:marRight w:val="0"/>
          <w:marTop w:val="0"/>
          <w:marBottom w:val="225"/>
          <w:divBdr>
            <w:top w:val="none" w:sz="0" w:space="0" w:color="auto"/>
            <w:left w:val="none" w:sz="0" w:space="0" w:color="auto"/>
            <w:bottom w:val="none" w:sz="0" w:space="0" w:color="auto"/>
            <w:right w:val="none" w:sz="0" w:space="0" w:color="auto"/>
          </w:divBdr>
        </w:div>
        <w:div w:id="330302342">
          <w:marLeft w:val="0"/>
          <w:marRight w:val="0"/>
          <w:marTop w:val="0"/>
          <w:marBottom w:val="225"/>
          <w:divBdr>
            <w:top w:val="none" w:sz="0" w:space="0" w:color="auto"/>
            <w:left w:val="none" w:sz="0" w:space="0" w:color="auto"/>
            <w:bottom w:val="none" w:sz="0" w:space="0" w:color="auto"/>
            <w:right w:val="none" w:sz="0" w:space="0" w:color="auto"/>
          </w:divBdr>
        </w:div>
        <w:div w:id="718211958">
          <w:marLeft w:val="0"/>
          <w:marRight w:val="0"/>
          <w:marTop w:val="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8135725">
      <w:bodyDiv w:val="1"/>
      <w:marLeft w:val="0"/>
      <w:marRight w:val="0"/>
      <w:marTop w:val="0"/>
      <w:marBottom w:val="0"/>
      <w:divBdr>
        <w:top w:val="none" w:sz="0" w:space="0" w:color="auto"/>
        <w:left w:val="none" w:sz="0" w:space="0" w:color="auto"/>
        <w:bottom w:val="none" w:sz="0" w:space="0" w:color="auto"/>
        <w:right w:val="none" w:sz="0" w:space="0" w:color="auto"/>
      </w:divBdr>
    </w:div>
    <w:div w:id="1140459595">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701084838">
      <w:bodyDiv w:val="1"/>
      <w:marLeft w:val="0"/>
      <w:marRight w:val="0"/>
      <w:marTop w:val="0"/>
      <w:marBottom w:val="0"/>
      <w:divBdr>
        <w:top w:val="none" w:sz="0" w:space="0" w:color="auto"/>
        <w:left w:val="none" w:sz="0" w:space="0" w:color="auto"/>
        <w:bottom w:val="none" w:sz="0" w:space="0" w:color="auto"/>
        <w:right w:val="none" w:sz="0" w:space="0" w:color="auto"/>
      </w:divBdr>
      <w:divsChild>
        <w:div w:id="268778355">
          <w:marLeft w:val="0"/>
          <w:marRight w:val="0"/>
          <w:marTop w:val="0"/>
          <w:marBottom w:val="0"/>
          <w:divBdr>
            <w:top w:val="none" w:sz="0" w:space="0" w:color="auto"/>
            <w:left w:val="none" w:sz="0" w:space="0" w:color="auto"/>
            <w:bottom w:val="none" w:sz="0" w:space="0" w:color="auto"/>
            <w:right w:val="none" w:sz="0" w:space="0" w:color="auto"/>
          </w:divBdr>
        </w:div>
        <w:div w:id="957300224">
          <w:marLeft w:val="0"/>
          <w:marRight w:val="0"/>
          <w:marTop w:val="0"/>
          <w:marBottom w:val="300"/>
          <w:divBdr>
            <w:top w:val="none" w:sz="0" w:space="0" w:color="auto"/>
            <w:left w:val="none" w:sz="0" w:space="0" w:color="auto"/>
            <w:bottom w:val="none" w:sz="0" w:space="0" w:color="auto"/>
            <w:right w:val="none" w:sz="0" w:space="0" w:color="auto"/>
          </w:divBdr>
        </w:div>
        <w:div w:id="425461338">
          <w:marLeft w:val="0"/>
          <w:marRight w:val="0"/>
          <w:marTop w:val="0"/>
          <w:marBottom w:val="150"/>
          <w:divBdr>
            <w:top w:val="none" w:sz="0" w:space="0" w:color="auto"/>
            <w:left w:val="none" w:sz="0" w:space="0" w:color="auto"/>
            <w:bottom w:val="none" w:sz="0" w:space="0" w:color="auto"/>
            <w:right w:val="none" w:sz="0" w:space="0" w:color="auto"/>
          </w:divBdr>
        </w:div>
        <w:div w:id="699205020">
          <w:marLeft w:val="0"/>
          <w:marRight w:val="0"/>
          <w:marTop w:val="0"/>
          <w:marBottom w:val="225"/>
          <w:divBdr>
            <w:top w:val="none" w:sz="0" w:space="0" w:color="auto"/>
            <w:left w:val="none" w:sz="0" w:space="0" w:color="auto"/>
            <w:bottom w:val="none" w:sz="0" w:space="0" w:color="auto"/>
            <w:right w:val="none" w:sz="0" w:space="0" w:color="auto"/>
          </w:divBdr>
        </w:div>
        <w:div w:id="1289358308">
          <w:marLeft w:val="0"/>
          <w:marRight w:val="0"/>
          <w:marTop w:val="0"/>
          <w:marBottom w:val="225"/>
          <w:divBdr>
            <w:top w:val="none" w:sz="0" w:space="0" w:color="auto"/>
            <w:left w:val="none" w:sz="0" w:space="0" w:color="auto"/>
            <w:bottom w:val="none" w:sz="0" w:space="0" w:color="auto"/>
            <w:right w:val="none" w:sz="0" w:space="0" w:color="auto"/>
          </w:divBdr>
        </w:div>
        <w:div w:id="1175799195">
          <w:marLeft w:val="0"/>
          <w:marRight w:val="0"/>
          <w:marTop w:val="0"/>
          <w:marBottom w:val="0"/>
          <w:divBdr>
            <w:top w:val="none" w:sz="0" w:space="0" w:color="auto"/>
            <w:left w:val="none" w:sz="0" w:space="0" w:color="auto"/>
            <w:bottom w:val="none" w:sz="0" w:space="0" w:color="auto"/>
            <w:right w:val="none" w:sz="0" w:space="0" w:color="auto"/>
          </w:divBdr>
        </w:div>
      </w:divsChild>
    </w:div>
    <w:div w:id="1802915031">
      <w:bodyDiv w:val="1"/>
      <w:marLeft w:val="0"/>
      <w:marRight w:val="0"/>
      <w:marTop w:val="0"/>
      <w:marBottom w:val="0"/>
      <w:divBdr>
        <w:top w:val="none" w:sz="0" w:space="0" w:color="auto"/>
        <w:left w:val="none" w:sz="0" w:space="0" w:color="auto"/>
        <w:bottom w:val="none" w:sz="0" w:space="0" w:color="auto"/>
        <w:right w:val="none" w:sz="0" w:space="0" w:color="auto"/>
      </w:divBdr>
      <w:divsChild>
        <w:div w:id="316426299">
          <w:marLeft w:val="0"/>
          <w:marRight w:val="0"/>
          <w:marTop w:val="0"/>
          <w:marBottom w:val="0"/>
          <w:divBdr>
            <w:top w:val="none" w:sz="0" w:space="0" w:color="auto"/>
            <w:left w:val="none" w:sz="0" w:space="0" w:color="auto"/>
            <w:bottom w:val="none" w:sz="0" w:space="0" w:color="auto"/>
            <w:right w:val="none" w:sz="0" w:space="0" w:color="auto"/>
          </w:divBdr>
        </w:div>
        <w:div w:id="382600590">
          <w:marLeft w:val="0"/>
          <w:marRight w:val="0"/>
          <w:marTop w:val="0"/>
          <w:marBottom w:val="300"/>
          <w:divBdr>
            <w:top w:val="none" w:sz="0" w:space="0" w:color="auto"/>
            <w:left w:val="none" w:sz="0" w:space="0" w:color="auto"/>
            <w:bottom w:val="none" w:sz="0" w:space="0" w:color="auto"/>
            <w:right w:val="none" w:sz="0" w:space="0" w:color="auto"/>
          </w:divBdr>
        </w:div>
        <w:div w:id="712193616">
          <w:marLeft w:val="0"/>
          <w:marRight w:val="0"/>
          <w:marTop w:val="0"/>
          <w:marBottom w:val="150"/>
          <w:divBdr>
            <w:top w:val="none" w:sz="0" w:space="0" w:color="auto"/>
            <w:left w:val="none" w:sz="0" w:space="0" w:color="auto"/>
            <w:bottom w:val="none" w:sz="0" w:space="0" w:color="auto"/>
            <w:right w:val="none" w:sz="0" w:space="0" w:color="auto"/>
          </w:divBdr>
        </w:div>
        <w:div w:id="555431645">
          <w:marLeft w:val="0"/>
          <w:marRight w:val="0"/>
          <w:marTop w:val="0"/>
          <w:marBottom w:val="225"/>
          <w:divBdr>
            <w:top w:val="none" w:sz="0" w:space="0" w:color="auto"/>
            <w:left w:val="none" w:sz="0" w:space="0" w:color="auto"/>
            <w:bottom w:val="none" w:sz="0" w:space="0" w:color="auto"/>
            <w:right w:val="none" w:sz="0" w:space="0" w:color="auto"/>
          </w:divBdr>
        </w:div>
        <w:div w:id="1166435598">
          <w:marLeft w:val="0"/>
          <w:marRight w:val="0"/>
          <w:marTop w:val="0"/>
          <w:marBottom w:val="225"/>
          <w:divBdr>
            <w:top w:val="none" w:sz="0" w:space="0" w:color="auto"/>
            <w:left w:val="none" w:sz="0" w:space="0" w:color="auto"/>
            <w:bottom w:val="none" w:sz="0" w:space="0" w:color="auto"/>
            <w:right w:val="none" w:sz="0" w:space="0" w:color="auto"/>
          </w:divBdr>
        </w:div>
        <w:div w:id="2110006629">
          <w:marLeft w:val="0"/>
          <w:marRight w:val="0"/>
          <w:marTop w:val="0"/>
          <w:marBottom w:val="225"/>
          <w:divBdr>
            <w:top w:val="none" w:sz="0" w:space="0" w:color="auto"/>
            <w:left w:val="none" w:sz="0" w:space="0" w:color="auto"/>
            <w:bottom w:val="none" w:sz="0" w:space="0" w:color="auto"/>
            <w:right w:val="none" w:sz="0" w:space="0" w:color="auto"/>
          </w:divBdr>
        </w:div>
        <w:div w:id="856041861">
          <w:marLeft w:val="0"/>
          <w:marRight w:val="0"/>
          <w:marTop w:val="0"/>
          <w:marBottom w:val="0"/>
          <w:divBdr>
            <w:top w:val="none" w:sz="0" w:space="0" w:color="auto"/>
            <w:left w:val="none" w:sz="0" w:space="0" w:color="auto"/>
            <w:bottom w:val="none" w:sz="0" w:space="0" w:color="auto"/>
            <w:right w:val="none" w:sz="0" w:space="0" w:color="auto"/>
          </w:divBdr>
        </w:div>
      </w:divsChild>
    </w:div>
    <w:div w:id="1826161498">
      <w:bodyDiv w:val="1"/>
      <w:marLeft w:val="0"/>
      <w:marRight w:val="0"/>
      <w:marTop w:val="0"/>
      <w:marBottom w:val="0"/>
      <w:divBdr>
        <w:top w:val="none" w:sz="0" w:space="0" w:color="auto"/>
        <w:left w:val="none" w:sz="0" w:space="0" w:color="auto"/>
        <w:bottom w:val="none" w:sz="0" w:space="0" w:color="auto"/>
        <w:right w:val="none" w:sz="0" w:space="0" w:color="auto"/>
      </w:divBdr>
    </w:div>
    <w:div w:id="1848790658">
      <w:bodyDiv w:val="1"/>
      <w:marLeft w:val="0"/>
      <w:marRight w:val="0"/>
      <w:marTop w:val="0"/>
      <w:marBottom w:val="0"/>
      <w:divBdr>
        <w:top w:val="none" w:sz="0" w:space="0" w:color="auto"/>
        <w:left w:val="none" w:sz="0" w:space="0" w:color="auto"/>
        <w:bottom w:val="none" w:sz="0" w:space="0" w:color="auto"/>
        <w:right w:val="none" w:sz="0" w:space="0" w:color="auto"/>
      </w:divBdr>
      <w:divsChild>
        <w:div w:id="1452166786">
          <w:marLeft w:val="0"/>
          <w:marRight w:val="0"/>
          <w:marTop w:val="0"/>
          <w:marBottom w:val="0"/>
          <w:divBdr>
            <w:top w:val="none" w:sz="0" w:space="0" w:color="auto"/>
            <w:left w:val="none" w:sz="0" w:space="0" w:color="auto"/>
            <w:bottom w:val="none" w:sz="0" w:space="0" w:color="auto"/>
            <w:right w:val="none" w:sz="0" w:space="0" w:color="auto"/>
          </w:divBdr>
        </w:div>
        <w:div w:id="1835492517">
          <w:marLeft w:val="0"/>
          <w:marRight w:val="0"/>
          <w:marTop w:val="0"/>
          <w:marBottom w:val="300"/>
          <w:divBdr>
            <w:top w:val="none" w:sz="0" w:space="0" w:color="auto"/>
            <w:left w:val="none" w:sz="0" w:space="0" w:color="auto"/>
            <w:bottom w:val="none" w:sz="0" w:space="0" w:color="auto"/>
            <w:right w:val="none" w:sz="0" w:space="0" w:color="auto"/>
          </w:divBdr>
        </w:div>
        <w:div w:id="1150294199">
          <w:marLeft w:val="0"/>
          <w:marRight w:val="0"/>
          <w:marTop w:val="0"/>
          <w:marBottom w:val="150"/>
          <w:divBdr>
            <w:top w:val="none" w:sz="0" w:space="0" w:color="auto"/>
            <w:left w:val="none" w:sz="0" w:space="0" w:color="auto"/>
            <w:bottom w:val="none" w:sz="0" w:space="0" w:color="auto"/>
            <w:right w:val="none" w:sz="0" w:space="0" w:color="auto"/>
          </w:divBdr>
        </w:div>
        <w:div w:id="993526535">
          <w:marLeft w:val="0"/>
          <w:marRight w:val="0"/>
          <w:marTop w:val="0"/>
          <w:marBottom w:val="225"/>
          <w:divBdr>
            <w:top w:val="none" w:sz="0" w:space="0" w:color="auto"/>
            <w:left w:val="none" w:sz="0" w:space="0" w:color="auto"/>
            <w:bottom w:val="none" w:sz="0" w:space="0" w:color="auto"/>
            <w:right w:val="none" w:sz="0" w:space="0" w:color="auto"/>
          </w:divBdr>
        </w:div>
        <w:div w:id="846403318">
          <w:marLeft w:val="0"/>
          <w:marRight w:val="0"/>
          <w:marTop w:val="0"/>
          <w:marBottom w:val="225"/>
          <w:divBdr>
            <w:top w:val="none" w:sz="0" w:space="0" w:color="auto"/>
            <w:left w:val="none" w:sz="0" w:space="0" w:color="auto"/>
            <w:bottom w:val="none" w:sz="0" w:space="0" w:color="auto"/>
            <w:right w:val="none" w:sz="0" w:space="0" w:color="auto"/>
          </w:divBdr>
        </w:div>
        <w:div w:id="1978023487">
          <w:marLeft w:val="0"/>
          <w:marRight w:val="0"/>
          <w:marTop w:val="0"/>
          <w:marBottom w:val="225"/>
          <w:divBdr>
            <w:top w:val="none" w:sz="0" w:space="0" w:color="auto"/>
            <w:left w:val="none" w:sz="0" w:space="0" w:color="auto"/>
            <w:bottom w:val="none" w:sz="0" w:space="0" w:color="auto"/>
            <w:right w:val="none" w:sz="0" w:space="0" w:color="auto"/>
          </w:divBdr>
        </w:div>
        <w:div w:id="221643547">
          <w:marLeft w:val="0"/>
          <w:marRight w:val="0"/>
          <w:marTop w:val="0"/>
          <w:marBottom w:val="225"/>
          <w:divBdr>
            <w:top w:val="none" w:sz="0" w:space="0" w:color="auto"/>
            <w:left w:val="none" w:sz="0" w:space="0" w:color="auto"/>
            <w:bottom w:val="none" w:sz="0" w:space="0" w:color="auto"/>
            <w:right w:val="none" w:sz="0" w:space="0" w:color="auto"/>
          </w:divBdr>
        </w:div>
        <w:div w:id="563373070">
          <w:marLeft w:val="0"/>
          <w:marRight w:val="0"/>
          <w:marTop w:val="0"/>
          <w:marBottom w:val="225"/>
          <w:divBdr>
            <w:top w:val="none" w:sz="0" w:space="0" w:color="auto"/>
            <w:left w:val="none" w:sz="0" w:space="0" w:color="auto"/>
            <w:bottom w:val="none" w:sz="0" w:space="0" w:color="auto"/>
            <w:right w:val="none" w:sz="0" w:space="0" w:color="auto"/>
          </w:divBdr>
        </w:div>
        <w:div w:id="431554697">
          <w:marLeft w:val="0"/>
          <w:marRight w:val="0"/>
          <w:marTop w:val="0"/>
          <w:marBottom w:val="225"/>
          <w:divBdr>
            <w:top w:val="none" w:sz="0" w:space="0" w:color="auto"/>
            <w:left w:val="none" w:sz="0" w:space="0" w:color="auto"/>
            <w:bottom w:val="none" w:sz="0" w:space="0" w:color="auto"/>
            <w:right w:val="none" w:sz="0" w:space="0" w:color="auto"/>
          </w:divBdr>
        </w:div>
        <w:div w:id="268663558">
          <w:marLeft w:val="0"/>
          <w:marRight w:val="0"/>
          <w:marTop w:val="0"/>
          <w:marBottom w:val="225"/>
          <w:divBdr>
            <w:top w:val="none" w:sz="0" w:space="0" w:color="auto"/>
            <w:left w:val="none" w:sz="0" w:space="0" w:color="auto"/>
            <w:bottom w:val="none" w:sz="0" w:space="0" w:color="auto"/>
            <w:right w:val="none" w:sz="0" w:space="0" w:color="auto"/>
          </w:divBdr>
        </w:div>
        <w:div w:id="877277540">
          <w:marLeft w:val="0"/>
          <w:marRight w:val="0"/>
          <w:marTop w:val="0"/>
          <w:marBottom w:val="0"/>
          <w:divBdr>
            <w:top w:val="none" w:sz="0" w:space="0" w:color="auto"/>
            <w:left w:val="none" w:sz="0" w:space="0" w:color="auto"/>
            <w:bottom w:val="none" w:sz="0" w:space="0" w:color="auto"/>
            <w:right w:val="none" w:sz="0" w:space="0" w:color="auto"/>
          </w:divBdr>
        </w:div>
      </w:divsChild>
    </w:div>
    <w:div w:id="197914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consultant.ru/nbu/cgi/online" TargetMode="External"/><Relationship Id="rId18" Type="http://schemas.openxmlformats.org/officeDocument/2006/relationships/hyperlink" Target="http://base.consultant.ru/nbu/cgi/online" TargetMode="External"/><Relationship Id="rId26" Type="http://schemas.openxmlformats.org/officeDocument/2006/relationships/hyperlink" Target="https://spark-interfax.ru/" TargetMode="External"/><Relationship Id="rId3" Type="http://schemas.openxmlformats.org/officeDocument/2006/relationships/styles" Target="styles.xml"/><Relationship Id="rId21" Type="http://schemas.openxmlformats.org/officeDocument/2006/relationships/hyperlink" Target="http://base.consultant.ru/nbu/cgi/online"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base.consultant.ru/nbu/cgi/online" TargetMode="External"/><Relationship Id="rId25" Type="http://schemas.openxmlformats.org/officeDocument/2006/relationships/hyperlink" Target="http://lib.alpinadigital.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ase.consultant.ru/nbu/cgi/online" TargetMode="External"/><Relationship Id="rId20" Type="http://schemas.openxmlformats.org/officeDocument/2006/relationships/hyperlink" Target="http://base.consultant.ru/nbu/cgi/online" TargetMode="External"/><Relationship Id="rId29"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hyperlink" Target="http://ebs.prospekt.org/books"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base.consultant.ru/nbu/cgi/online" TargetMode="External"/><Relationship Id="rId23" Type="http://schemas.openxmlformats.org/officeDocument/2006/relationships/hyperlink" Target="http://elib.fa.ru/" TargetMode="External"/><Relationship Id="rId28" Type="http://schemas.openxmlformats.org/officeDocument/2006/relationships/hyperlink" Target="http://www.sciencedirect.com" TargetMode="External"/><Relationship Id="rId36" Type="http://schemas.openxmlformats.org/officeDocument/2006/relationships/theme" Target="theme/theme1.xml"/><Relationship Id="rId10" Type="http://schemas.openxmlformats.org/officeDocument/2006/relationships/hyperlink" Target="http://base.consultant.ru/nbu/cgi/online" TargetMode="External"/><Relationship Id="rId19" Type="http://schemas.openxmlformats.org/officeDocument/2006/relationships/hyperlink" Target="http://base.consultant.ru/nbu/cgi/online"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base.consultant.ru/nbu/cgi/online" TargetMode="External"/><Relationship Id="rId22" Type="http://schemas.openxmlformats.org/officeDocument/2006/relationships/hyperlink" Target="http://base.consultant.ru/nbu/cgi/online" TargetMode="External"/><Relationship Id="rId27" Type="http://schemas.openxmlformats.org/officeDocument/2006/relationships/hyperlink" Target="http://link.springer.com/" TargetMode="External"/><Relationship Id="rId30" Type="http://schemas.openxmlformats.org/officeDocument/2006/relationships/hyperlink" Target="https://www.jstor.org/" TargetMode="External"/><Relationship Id="rId35" Type="http://schemas.openxmlformats.org/officeDocument/2006/relationships/fontTable" Target="fontTable.xml"/><Relationship Id="rId8" Type="http://schemas.openxmlformats.org/officeDocument/2006/relationships/hyperlink" Target="http://base.consultant.ru/nbu/cgi/onlin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unilever.com/Images/anti-bribery-corruption-questionnaire_tcm244-510634_en.pdf" TargetMode="External"/><Relationship Id="rId1" Type="http://schemas.openxmlformats.org/officeDocument/2006/relationships/hyperlink" Target="https://www.fraud-magazine.com/article.aspx?id=42949820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7B10F-35F7-49C9-98AA-B9018F528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9699</Words>
  <Characters>55286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2022-04-28T12:07:00Z</cp:lastPrinted>
  <dcterms:created xsi:type="dcterms:W3CDTF">2023-06-09T09:38:00Z</dcterms:created>
  <dcterms:modified xsi:type="dcterms:W3CDTF">2023-06-13T14:10:00Z</dcterms:modified>
</cp:coreProperties>
</file>